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8222" w14:textId="77777777" w:rsidR="00EE4156" w:rsidRDefault="00B05E05" w:rsidP="00EE415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D1293" wp14:editId="65048399">
            <wp:simplePos x="0" y="0"/>
            <wp:positionH relativeFrom="column">
              <wp:posOffset>-781685</wp:posOffset>
            </wp:positionH>
            <wp:positionV relativeFrom="topMargin">
              <wp:posOffset>304800</wp:posOffset>
            </wp:positionV>
            <wp:extent cx="2333625" cy="622300"/>
            <wp:effectExtent l="0" t="0" r="9525" b="6350"/>
            <wp:wrapSquare wrapText="bothSides"/>
            <wp:docPr id="21349372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37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EF5BE06" wp14:editId="5B7A1D58">
            <wp:simplePos x="0" y="0"/>
            <wp:positionH relativeFrom="column">
              <wp:posOffset>3895725</wp:posOffset>
            </wp:positionH>
            <wp:positionV relativeFrom="topMargin">
              <wp:align>bottom</wp:align>
            </wp:positionV>
            <wp:extent cx="2476500" cy="670560"/>
            <wp:effectExtent l="0" t="0" r="0" b="0"/>
            <wp:wrapSquare wrapText="bothSides"/>
            <wp:docPr id="93799786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97860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986C8" w14:textId="42858668" w:rsidR="00B05E05" w:rsidRPr="0016503A" w:rsidRDefault="00B05E05" w:rsidP="00E65FA4">
      <w:pPr>
        <w:jc w:val="center"/>
        <w:rPr>
          <w:b/>
          <w:bCs/>
          <w:sz w:val="32"/>
          <w:szCs w:val="32"/>
        </w:rPr>
      </w:pPr>
      <w:r w:rsidRPr="0016503A">
        <w:rPr>
          <w:b/>
          <w:bCs/>
          <w:sz w:val="32"/>
          <w:szCs w:val="32"/>
        </w:rPr>
        <w:t>Vaccination and Wellbeing Funding</w:t>
      </w:r>
      <w:r w:rsidR="00E65FA4">
        <w:rPr>
          <w:b/>
          <w:bCs/>
          <w:sz w:val="32"/>
          <w:szCs w:val="32"/>
        </w:rPr>
        <w:t xml:space="preserve"> - </w:t>
      </w:r>
      <w:r w:rsidRPr="0016503A">
        <w:rPr>
          <w:b/>
          <w:bCs/>
          <w:sz w:val="32"/>
          <w:szCs w:val="32"/>
        </w:rPr>
        <w:t>December 2024</w:t>
      </w:r>
    </w:p>
    <w:p w14:paraId="2E8428E0" w14:textId="4DCE071F" w:rsidR="00B05E05" w:rsidRPr="0016503A" w:rsidRDefault="00B05E05" w:rsidP="000713BF">
      <w:pPr>
        <w:spacing w:line="240" w:lineRule="auto"/>
        <w:jc w:val="center"/>
        <w:rPr>
          <w:b/>
          <w:bCs/>
          <w:sz w:val="32"/>
          <w:szCs w:val="32"/>
        </w:rPr>
      </w:pPr>
      <w:r w:rsidRPr="0016503A">
        <w:rPr>
          <w:b/>
          <w:bCs/>
          <w:sz w:val="32"/>
          <w:szCs w:val="32"/>
        </w:rPr>
        <w:t>Guidance and Proposal Form</w:t>
      </w:r>
    </w:p>
    <w:p w14:paraId="77A6D169" w14:textId="7CC8CD96" w:rsidR="00B05E05" w:rsidRDefault="00B05E05" w:rsidP="000713BF">
      <w:pPr>
        <w:spacing w:line="240" w:lineRule="auto"/>
        <w:jc w:val="center"/>
        <w:rPr>
          <w:b/>
          <w:bCs/>
          <w:sz w:val="32"/>
          <w:szCs w:val="32"/>
        </w:rPr>
      </w:pPr>
      <w:r w:rsidRPr="0016503A">
        <w:rPr>
          <w:b/>
          <w:bCs/>
          <w:sz w:val="32"/>
          <w:szCs w:val="32"/>
        </w:rPr>
        <w:t>Deadline for Submissions 27</w:t>
      </w:r>
      <w:r w:rsidRPr="0016503A">
        <w:rPr>
          <w:b/>
          <w:bCs/>
          <w:sz w:val="32"/>
          <w:szCs w:val="32"/>
          <w:vertAlign w:val="superscript"/>
        </w:rPr>
        <w:t>th</w:t>
      </w:r>
      <w:r w:rsidRPr="0016503A">
        <w:rPr>
          <w:b/>
          <w:bCs/>
          <w:sz w:val="32"/>
          <w:szCs w:val="32"/>
        </w:rPr>
        <w:t xml:space="preserve"> December 2024</w:t>
      </w:r>
    </w:p>
    <w:p w14:paraId="7519158B" w14:textId="77777777" w:rsidR="00E65FA4" w:rsidRPr="0016503A" w:rsidRDefault="00E65FA4" w:rsidP="000713BF">
      <w:pPr>
        <w:spacing w:line="240" w:lineRule="auto"/>
        <w:jc w:val="center"/>
        <w:rPr>
          <w:b/>
          <w:bCs/>
          <w:sz w:val="32"/>
          <w:szCs w:val="32"/>
        </w:rPr>
      </w:pPr>
    </w:p>
    <w:p w14:paraId="67C3FE6D" w14:textId="208891A2" w:rsidR="00B05E05" w:rsidRPr="00106F2A" w:rsidRDefault="00FC3AE6" w:rsidP="00B05E05">
      <w:pPr>
        <w:jc w:val="both"/>
        <w:rPr>
          <w:b/>
          <w:bCs/>
        </w:rPr>
      </w:pPr>
      <w:r w:rsidRPr="00106F2A">
        <w:rPr>
          <w:b/>
          <w:bCs/>
        </w:rPr>
        <w:t>What is the funding for?</w:t>
      </w:r>
    </w:p>
    <w:p w14:paraId="55599F46" w14:textId="4A5E529A" w:rsidR="006A1E80" w:rsidRDefault="007E0622" w:rsidP="00B05E05">
      <w:pPr>
        <w:jc w:val="both"/>
      </w:pPr>
      <w:r w:rsidRPr="00106F2A">
        <w:t xml:space="preserve">The VCFSE Collaborative </w:t>
      </w:r>
      <w:r w:rsidR="00047758" w:rsidRPr="00106F2A">
        <w:t xml:space="preserve">has been invited to co-ordinate and distribute £50,000 of funding </w:t>
      </w:r>
      <w:r w:rsidR="0049247A" w:rsidRPr="00106F2A">
        <w:t xml:space="preserve">to the VCFSE sector that </w:t>
      </w:r>
      <w:r w:rsidR="0033423F" w:rsidRPr="00106F2A">
        <w:t>supports projects enabling people to feel more confident about health and wellbeing</w:t>
      </w:r>
      <w:r w:rsidR="00106F2A" w:rsidRPr="00106F2A">
        <w:t xml:space="preserve"> and increasing the number of people accessing vaccination programmes across Coventry and Warwickshire.</w:t>
      </w:r>
    </w:p>
    <w:p w14:paraId="2F1657AA" w14:textId="3491E01A" w:rsidR="0044309D" w:rsidRDefault="0044309D" w:rsidP="00B05E05">
      <w:pPr>
        <w:jc w:val="both"/>
      </w:pPr>
      <w:r>
        <w:t xml:space="preserve">Proposals will focus on </w:t>
      </w:r>
      <w:r w:rsidR="001242E5">
        <w:t>reaching people who are less likely to access health and wellbeing services through traditional pathways</w:t>
      </w:r>
      <w:r w:rsidR="005B5626">
        <w:t>. A</w:t>
      </w:r>
      <w:r w:rsidR="00275412">
        <w:t xml:space="preserve"> collaborative approach to co-design, demonstrating</w:t>
      </w:r>
      <w:r w:rsidR="005B5626">
        <w:t xml:space="preserve"> how the proposed activities</w:t>
      </w:r>
      <w:r w:rsidR="00951C64">
        <w:t xml:space="preserve"> and particular organisations involved can reach into and engage communities </w:t>
      </w:r>
      <w:r w:rsidR="00016124">
        <w:t>specified below as identified by ICB.</w:t>
      </w:r>
    </w:p>
    <w:p w14:paraId="19E2A831" w14:textId="1D18ECA7" w:rsidR="00EE6A5A" w:rsidRDefault="00EE6A5A" w:rsidP="00EE6A5A">
      <w:r>
        <w:t xml:space="preserve">Clinical administration of vaccination and delivery of any other clinical intervention will not form part of proposals, although there is the expectation that the proposal could include opportunities for pop-up clinics or similar services, delivered through clinical services </w:t>
      </w:r>
      <w:r w:rsidR="00BE6E1D">
        <w:t xml:space="preserve">and community projects </w:t>
      </w:r>
      <w:r>
        <w:t xml:space="preserve">already in place. </w:t>
      </w:r>
    </w:p>
    <w:p w14:paraId="38690266" w14:textId="495D1292" w:rsidR="00481F98" w:rsidRPr="008D48DF" w:rsidRDefault="00481F98" w:rsidP="00481F98">
      <w:pPr>
        <w:rPr>
          <w:b/>
          <w:bCs/>
        </w:rPr>
      </w:pPr>
      <w:r w:rsidRPr="008D48DF">
        <w:rPr>
          <w:b/>
          <w:bCs/>
        </w:rPr>
        <w:t>Area</w:t>
      </w:r>
      <w:r w:rsidR="000A6389">
        <w:rPr>
          <w:b/>
          <w:bCs/>
        </w:rPr>
        <w:t>s</w:t>
      </w:r>
      <w:r w:rsidR="005E20FA">
        <w:rPr>
          <w:b/>
          <w:bCs/>
        </w:rPr>
        <w:t xml:space="preserve"> and Communities of Focus</w:t>
      </w:r>
      <w:r w:rsidR="008053AD">
        <w:rPr>
          <w:b/>
          <w:bCs/>
        </w:rPr>
        <w:t xml:space="preserve"> as identified by ICB</w:t>
      </w:r>
      <w:r w:rsidRPr="008D48DF">
        <w:rPr>
          <w:b/>
          <w:bCs/>
        </w:rPr>
        <w:t>:</w:t>
      </w:r>
    </w:p>
    <w:p w14:paraId="5595D4DC" w14:textId="77777777" w:rsidR="000A6389" w:rsidRDefault="00481F98" w:rsidP="00481F98">
      <w:r>
        <w:t xml:space="preserve">Coventry and Warwickshire with a focus on </w:t>
      </w:r>
    </w:p>
    <w:p w14:paraId="45247E31" w14:textId="2409F4CB" w:rsidR="000A6389" w:rsidRDefault="00481F98" w:rsidP="001721B3">
      <w:pPr>
        <w:pStyle w:val="ListParagraph"/>
        <w:numPr>
          <w:ilvl w:val="0"/>
          <w:numId w:val="6"/>
        </w:numPr>
      </w:pPr>
      <w:r w:rsidRPr="007F3835">
        <w:t xml:space="preserve">Central Coventry </w:t>
      </w:r>
    </w:p>
    <w:p w14:paraId="2F8DD840" w14:textId="7013DD7A" w:rsidR="00481F98" w:rsidRDefault="00481F98" w:rsidP="001721B3">
      <w:pPr>
        <w:pStyle w:val="ListParagraph"/>
        <w:numPr>
          <w:ilvl w:val="0"/>
          <w:numId w:val="6"/>
        </w:numPr>
      </w:pPr>
      <w:r w:rsidRPr="007F3835">
        <w:t>Nuneaton</w:t>
      </w:r>
    </w:p>
    <w:p w14:paraId="7B196873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Black African</w:t>
      </w:r>
    </w:p>
    <w:p w14:paraId="18C90794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Black Caribbean</w:t>
      </w:r>
      <w:r>
        <w:tab/>
      </w:r>
    </w:p>
    <w:p w14:paraId="73347FB8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Pakistani</w:t>
      </w:r>
    </w:p>
    <w:p w14:paraId="4014B692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Bangladeshi</w:t>
      </w:r>
    </w:p>
    <w:p w14:paraId="75ACDB46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Faith communities</w:t>
      </w:r>
    </w:p>
    <w:p w14:paraId="0364FD47" w14:textId="77777777" w:rsidR="00481F98" w:rsidRDefault="00481F98" w:rsidP="00481F98">
      <w:pPr>
        <w:pStyle w:val="ListParagraph"/>
        <w:numPr>
          <w:ilvl w:val="0"/>
          <w:numId w:val="3"/>
        </w:numPr>
        <w:spacing w:line="259" w:lineRule="auto"/>
      </w:pPr>
      <w:r>
        <w:t>Deprived communities</w:t>
      </w:r>
    </w:p>
    <w:p w14:paraId="629384C1" w14:textId="446B219B" w:rsidR="008053AD" w:rsidRDefault="00CB360A" w:rsidP="00B05E05">
      <w:pPr>
        <w:jc w:val="both"/>
        <w:rPr>
          <w:b/>
          <w:bCs/>
        </w:rPr>
      </w:pPr>
      <w:r w:rsidRPr="00EE3C72">
        <w:rPr>
          <w:b/>
          <w:bCs/>
        </w:rPr>
        <w:t>Timescales</w:t>
      </w:r>
    </w:p>
    <w:p w14:paraId="35F9F057" w14:textId="6A01D636" w:rsidR="00EE3C72" w:rsidRPr="00E65FA4" w:rsidRDefault="00EE3C72" w:rsidP="00B05E05">
      <w:pPr>
        <w:jc w:val="both"/>
      </w:pPr>
      <w:r w:rsidRPr="00E65FA4">
        <w:t>All funding will need to be allocated no later than 31</w:t>
      </w:r>
      <w:r w:rsidRPr="00E65FA4">
        <w:rPr>
          <w:vertAlign w:val="superscript"/>
        </w:rPr>
        <w:t>st</w:t>
      </w:r>
      <w:r w:rsidRPr="00E65FA4">
        <w:t xml:space="preserve"> January </w:t>
      </w:r>
      <w:r w:rsidR="00FE0C59" w:rsidRPr="00E65FA4">
        <w:t xml:space="preserve">2025 </w:t>
      </w:r>
      <w:r w:rsidRPr="00E65FA4">
        <w:t xml:space="preserve">and </w:t>
      </w:r>
      <w:r w:rsidR="00FE0C59" w:rsidRPr="00E65FA4">
        <w:t>used by 31</w:t>
      </w:r>
      <w:r w:rsidR="00FE0C59" w:rsidRPr="00E65FA4">
        <w:rPr>
          <w:vertAlign w:val="superscript"/>
        </w:rPr>
        <w:t>st</w:t>
      </w:r>
      <w:r w:rsidR="00FE0C59" w:rsidRPr="00E65FA4">
        <w:t xml:space="preserve"> March 2025</w:t>
      </w:r>
    </w:p>
    <w:p w14:paraId="547D149E" w14:textId="0745A39B" w:rsidR="00FB48EB" w:rsidRPr="00EE4156" w:rsidRDefault="00FB48EB" w:rsidP="00B05E05">
      <w:pPr>
        <w:jc w:val="both"/>
      </w:pPr>
      <w:r w:rsidRPr="00EE4156">
        <w:t xml:space="preserve">All organisations who are awarded funding will need to submit a </w:t>
      </w:r>
      <w:r w:rsidR="00EE4156" w:rsidRPr="00EE4156">
        <w:t>closure report no later than 30</w:t>
      </w:r>
      <w:r w:rsidR="00EE4156" w:rsidRPr="00EE4156">
        <w:rPr>
          <w:vertAlign w:val="superscript"/>
        </w:rPr>
        <w:t>th</w:t>
      </w:r>
      <w:r w:rsidR="00EE4156" w:rsidRPr="00EE4156">
        <w:t xml:space="preserve"> April 2025</w:t>
      </w:r>
    </w:p>
    <w:p w14:paraId="7EA64FC6" w14:textId="4A84B956" w:rsidR="00FC3AE6" w:rsidRDefault="00FC3AE6" w:rsidP="00B05E05">
      <w:pPr>
        <w:jc w:val="both"/>
        <w:rPr>
          <w:b/>
          <w:bCs/>
        </w:rPr>
      </w:pPr>
      <w:r w:rsidRPr="00106F2A">
        <w:rPr>
          <w:b/>
          <w:bCs/>
        </w:rPr>
        <w:lastRenderedPageBreak/>
        <w:t>How to apply</w:t>
      </w:r>
    </w:p>
    <w:p w14:paraId="6C2574AB" w14:textId="491760D0" w:rsidR="00D22F24" w:rsidRDefault="0093112C" w:rsidP="00B05E05">
      <w:pPr>
        <w:jc w:val="both"/>
      </w:pPr>
      <w:r w:rsidRPr="007D7452">
        <w:t xml:space="preserve">Please complete the form below </w:t>
      </w:r>
      <w:r w:rsidR="004E5264" w:rsidRPr="007D7452">
        <w:t xml:space="preserve">and send to </w:t>
      </w:r>
      <w:hyperlink r:id="rId7" w:history="1">
        <w:r w:rsidR="007D7452" w:rsidRPr="001A7F75">
          <w:rPr>
            <w:rStyle w:val="Hyperlink"/>
          </w:rPr>
          <w:t>karen.jones@wcava.org.uk</w:t>
        </w:r>
      </w:hyperlink>
      <w:r w:rsidR="007D7452">
        <w:t xml:space="preserve"> no later than </w:t>
      </w:r>
      <w:r w:rsidR="00ED495F">
        <w:t xml:space="preserve">16:00 on </w:t>
      </w:r>
      <w:r w:rsidR="007D7452">
        <w:t>27</w:t>
      </w:r>
      <w:r w:rsidR="007D7452" w:rsidRPr="007D7452">
        <w:rPr>
          <w:vertAlign w:val="superscript"/>
        </w:rPr>
        <w:t>th</w:t>
      </w:r>
      <w:r w:rsidR="007D7452">
        <w:t xml:space="preserve"> December 2024</w:t>
      </w:r>
    </w:p>
    <w:p w14:paraId="720EAF39" w14:textId="68B6B063" w:rsidR="00C47DB0" w:rsidRDefault="00C47DB0" w:rsidP="00B05E05">
      <w:pPr>
        <w:jc w:val="both"/>
      </w:pPr>
      <w:r>
        <w:t>It is recognised and acknowledged that the funding and timescale of this project is very challenging</w:t>
      </w:r>
      <w:r w:rsidR="007669ED">
        <w:t xml:space="preserve"> for all involved</w:t>
      </w:r>
      <w:r w:rsidR="00443EEE">
        <w:t>.</w:t>
      </w:r>
    </w:p>
    <w:p w14:paraId="7C90BA15" w14:textId="4521431D" w:rsidR="00443EEE" w:rsidRPr="007D7452" w:rsidRDefault="00443EEE" w:rsidP="00B05E05">
      <w:pPr>
        <w:jc w:val="both"/>
      </w:pPr>
      <w:r>
        <w:t xml:space="preserve">We ask all organisations who </w:t>
      </w:r>
      <w:proofErr w:type="gramStart"/>
      <w:r>
        <w:t xml:space="preserve">are </w:t>
      </w:r>
      <w:r w:rsidR="000977A0">
        <w:t>able</w:t>
      </w:r>
      <w:r w:rsidR="003812A2">
        <w:t xml:space="preserve"> to</w:t>
      </w:r>
      <w:proofErr w:type="gramEnd"/>
      <w:r w:rsidR="003812A2">
        <w:t xml:space="preserve"> </w:t>
      </w:r>
      <w:r w:rsidR="00746A8A">
        <w:t xml:space="preserve">do </w:t>
      </w:r>
      <w:r w:rsidR="000977A0">
        <w:t xml:space="preserve">so, </w:t>
      </w:r>
      <w:r w:rsidR="00746A8A">
        <w:t xml:space="preserve">that you </w:t>
      </w:r>
      <w:r w:rsidR="00AE5F5E">
        <w:t>endeavour</w:t>
      </w:r>
      <w:r w:rsidR="00746A8A">
        <w:t xml:space="preserve"> to </w:t>
      </w:r>
      <w:r w:rsidR="003812A2">
        <w:t>support</w:t>
      </w:r>
      <w:r w:rsidR="00930195">
        <w:t xml:space="preserve"> those who will submit proposals</w:t>
      </w:r>
      <w:r w:rsidR="003812A2">
        <w:t xml:space="preserve">, </w:t>
      </w:r>
      <w:r w:rsidR="00AE5F5E">
        <w:t xml:space="preserve">either directly or indirectly. </w:t>
      </w:r>
      <w:r w:rsidR="0034737F">
        <w:t xml:space="preserve">We invite you to recall the </w:t>
      </w:r>
      <w:r w:rsidR="003D2CD0">
        <w:t>original intention and creation of the VCFSE Collaborative</w:t>
      </w:r>
      <w:r w:rsidR="003D7B4F">
        <w:t xml:space="preserve"> which is guided by the principles of equity of access, primacy of place and </w:t>
      </w:r>
      <w:r w:rsidR="005E36EE">
        <w:t>ultimately to provide voice and opportunity to our local communities</w:t>
      </w:r>
      <w:r w:rsidR="000C03AB">
        <w:t xml:space="preserve">. </w:t>
      </w:r>
    </w:p>
    <w:p w14:paraId="4C6FB3B9" w14:textId="71CAA822" w:rsidR="00FC3AE6" w:rsidRDefault="00FC3AE6" w:rsidP="00B05E05">
      <w:pPr>
        <w:jc w:val="both"/>
        <w:rPr>
          <w:b/>
          <w:bCs/>
        </w:rPr>
      </w:pPr>
      <w:r w:rsidRPr="00106F2A">
        <w:rPr>
          <w:b/>
          <w:bCs/>
        </w:rPr>
        <w:t>Who can apply</w:t>
      </w:r>
    </w:p>
    <w:p w14:paraId="4931E528" w14:textId="00000D56" w:rsidR="00ED495F" w:rsidRPr="005948FD" w:rsidRDefault="005948FD" w:rsidP="00B05E05">
      <w:pPr>
        <w:jc w:val="both"/>
      </w:pPr>
      <w:r w:rsidRPr="005948FD">
        <w:t>Voluntary, Community, Faith &amp; Social Enterprise Organisations</w:t>
      </w:r>
      <w:r w:rsidR="00AC612C" w:rsidRPr="005948FD">
        <w:t xml:space="preserve"> who </w:t>
      </w:r>
      <w:r w:rsidR="008A5033" w:rsidRPr="005948FD">
        <w:t>deliver services in Coventry and Warwickshire</w:t>
      </w:r>
      <w:r w:rsidR="00807D8F">
        <w:t xml:space="preserve"> and who can demonstrate via the proposal that they </w:t>
      </w:r>
      <w:r w:rsidR="00EF004A">
        <w:t>are able to</w:t>
      </w:r>
      <w:r w:rsidR="00807D8F">
        <w:t xml:space="preserve"> </w:t>
      </w:r>
      <w:r w:rsidR="00D93EFC">
        <w:t xml:space="preserve">effectively commit to and reach the areas and communities of focus </w:t>
      </w:r>
      <w:r w:rsidR="006415EA">
        <w:t xml:space="preserve">as </w:t>
      </w:r>
      <w:r w:rsidR="00D93EFC">
        <w:t>specified.</w:t>
      </w:r>
    </w:p>
    <w:p w14:paraId="6E735904" w14:textId="0E81FDD5" w:rsidR="00FC3AE6" w:rsidRDefault="00F4566B" w:rsidP="00B05E05">
      <w:pPr>
        <w:jc w:val="both"/>
        <w:rPr>
          <w:b/>
          <w:bCs/>
        </w:rPr>
      </w:pPr>
      <w:r w:rsidRPr="00106F2A">
        <w:rPr>
          <w:b/>
          <w:bCs/>
        </w:rPr>
        <w:t>Exclusion criteria</w:t>
      </w:r>
    </w:p>
    <w:p w14:paraId="1C9913B2" w14:textId="4C5E5EB9" w:rsidR="002C398E" w:rsidRPr="00B81753" w:rsidRDefault="002C398E" w:rsidP="000713BF">
      <w:pPr>
        <w:pStyle w:val="ListParagraph"/>
        <w:numPr>
          <w:ilvl w:val="0"/>
          <w:numId w:val="7"/>
        </w:numPr>
        <w:spacing w:line="240" w:lineRule="auto"/>
        <w:jc w:val="both"/>
      </w:pPr>
      <w:r w:rsidRPr="00B81753">
        <w:t xml:space="preserve">Groups or organisations that </w:t>
      </w:r>
      <w:r w:rsidR="008C2612" w:rsidRPr="00B81753">
        <w:t>are politically focused</w:t>
      </w:r>
    </w:p>
    <w:p w14:paraId="41F95495" w14:textId="1174106E" w:rsidR="008C2612" w:rsidRPr="00B81753" w:rsidRDefault="008C2612" w:rsidP="000713BF">
      <w:pPr>
        <w:pStyle w:val="ListParagraph"/>
        <w:numPr>
          <w:ilvl w:val="0"/>
          <w:numId w:val="7"/>
        </w:numPr>
        <w:spacing w:line="240" w:lineRule="auto"/>
        <w:jc w:val="both"/>
      </w:pPr>
      <w:r w:rsidRPr="00B81753">
        <w:t>Individuals</w:t>
      </w:r>
    </w:p>
    <w:p w14:paraId="1EA2440F" w14:textId="22327FDC" w:rsidR="00B81753" w:rsidRDefault="00B81753" w:rsidP="000713BF">
      <w:pPr>
        <w:pStyle w:val="ListParagraph"/>
        <w:numPr>
          <w:ilvl w:val="0"/>
          <w:numId w:val="7"/>
        </w:numPr>
        <w:spacing w:line="240" w:lineRule="auto"/>
        <w:jc w:val="both"/>
      </w:pPr>
      <w:r w:rsidRPr="00B81753">
        <w:t>Statutory Organisations</w:t>
      </w:r>
    </w:p>
    <w:p w14:paraId="38ADB692" w14:textId="77777777" w:rsidR="007D1BB3" w:rsidRPr="001060FD" w:rsidRDefault="007D1BB3" w:rsidP="001060FD">
      <w:pPr>
        <w:spacing w:line="240" w:lineRule="auto"/>
        <w:jc w:val="both"/>
        <w:rPr>
          <w:b/>
          <w:bCs/>
        </w:rPr>
      </w:pPr>
      <w:r w:rsidRPr="001060FD">
        <w:rPr>
          <w:b/>
          <w:bCs/>
        </w:rPr>
        <w:t>The following proposals will not be considered:</w:t>
      </w:r>
    </w:p>
    <w:p w14:paraId="23E707D6" w14:textId="2DD34A99" w:rsidR="007D1BB3" w:rsidRDefault="005B281F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Personal profit or gain</w:t>
      </w:r>
    </w:p>
    <w:p w14:paraId="746CCE91" w14:textId="6D13331C" w:rsidR="005B281F" w:rsidRDefault="005B281F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Items or work already carried out before the grant awarded</w:t>
      </w:r>
    </w:p>
    <w:p w14:paraId="5C15E2E5" w14:textId="19104A25" w:rsidR="005B281F" w:rsidRDefault="005B281F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Loans or debt repayments</w:t>
      </w:r>
    </w:p>
    <w:p w14:paraId="13EBC0F4" w14:textId="79A07F37" w:rsidR="005B281F" w:rsidRDefault="0004056F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Activities related to statutory obligations</w:t>
      </w:r>
    </w:p>
    <w:p w14:paraId="572AB55E" w14:textId="39394199" w:rsidR="0004056F" w:rsidRDefault="0004056F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Existing contractual obligations within the ICS</w:t>
      </w:r>
    </w:p>
    <w:p w14:paraId="2ADEDA96" w14:textId="6972C0CC" w:rsidR="00B74A8D" w:rsidRDefault="001060FD" w:rsidP="005455E0">
      <w:pPr>
        <w:pStyle w:val="ListParagraph"/>
        <w:numPr>
          <w:ilvl w:val="0"/>
          <w:numId w:val="8"/>
        </w:numPr>
        <w:spacing w:line="240" w:lineRule="auto"/>
        <w:jc w:val="both"/>
      </w:pPr>
      <w:r>
        <w:t>P</w:t>
      </w:r>
      <w:r w:rsidR="00B74A8D">
        <w:t>romot</w:t>
      </w:r>
      <w:r w:rsidR="007D1BB3">
        <w:t>ion</w:t>
      </w:r>
      <w:r w:rsidR="0093514B">
        <w:t xml:space="preserve"> religious or political beliefs</w:t>
      </w:r>
    </w:p>
    <w:p w14:paraId="2F9451B9" w14:textId="51C193D1" w:rsidR="00037ADF" w:rsidRPr="00037ADF" w:rsidRDefault="00037ADF" w:rsidP="00037ADF">
      <w:pPr>
        <w:spacing w:line="240" w:lineRule="auto"/>
        <w:jc w:val="both"/>
        <w:rPr>
          <w:b/>
          <w:bCs/>
        </w:rPr>
      </w:pPr>
      <w:r w:rsidRPr="00037ADF">
        <w:rPr>
          <w:b/>
          <w:bCs/>
        </w:rPr>
        <w:t>General Guidance</w:t>
      </w:r>
    </w:p>
    <w:p w14:paraId="51A7E907" w14:textId="145185E9" w:rsidR="00037ADF" w:rsidRDefault="00037ADF" w:rsidP="00037ADF">
      <w:pPr>
        <w:spacing w:line="240" w:lineRule="auto"/>
        <w:jc w:val="both"/>
      </w:pPr>
      <w:r>
        <w:t xml:space="preserve">Recognising the challenging timescales of this project we </w:t>
      </w:r>
      <w:r w:rsidR="004E1440">
        <w:t xml:space="preserve">advise you consider existing projects, groups and communities that you could utilise to deliver </w:t>
      </w:r>
      <w:r w:rsidR="009E5F16">
        <w:t>this work.</w:t>
      </w:r>
    </w:p>
    <w:p w14:paraId="6E06A746" w14:textId="456329BE" w:rsidR="009E5F16" w:rsidRDefault="009E5F16" w:rsidP="00037ADF">
      <w:pPr>
        <w:spacing w:line="240" w:lineRule="auto"/>
        <w:jc w:val="both"/>
      </w:pPr>
      <w:r>
        <w:t xml:space="preserve">Examples may include </w:t>
      </w:r>
      <w:r w:rsidR="00A52032">
        <w:t>known regular gatherings within community spaces</w:t>
      </w:r>
      <w:r w:rsidR="00DA6B20">
        <w:t xml:space="preserve"> at which you could offer to </w:t>
      </w:r>
      <w:r w:rsidR="00E452BE">
        <w:t>provide information sessions</w:t>
      </w:r>
      <w:r w:rsidR="00000FF1">
        <w:t xml:space="preserve"> or arrange </w:t>
      </w:r>
      <w:r w:rsidR="008125A7">
        <w:t>to facilitate a pop-up vaccination opportunity</w:t>
      </w:r>
      <w:r w:rsidR="00AD7DD0">
        <w:t xml:space="preserve"> via </w:t>
      </w:r>
      <w:r w:rsidR="003169B4">
        <w:t>local healthcare providers.</w:t>
      </w:r>
    </w:p>
    <w:p w14:paraId="1F0B1602" w14:textId="77777777" w:rsidR="00067643" w:rsidRDefault="003169B4" w:rsidP="00037ADF">
      <w:pPr>
        <w:spacing w:line="240" w:lineRule="auto"/>
        <w:jc w:val="both"/>
      </w:pPr>
      <w:r>
        <w:t xml:space="preserve">We </w:t>
      </w:r>
      <w:r w:rsidR="00144BAB">
        <w:t xml:space="preserve">are keen to invite </w:t>
      </w:r>
      <w:r>
        <w:t xml:space="preserve">proposals that </w:t>
      </w:r>
      <w:r w:rsidR="007A0647">
        <w:t>support</w:t>
      </w:r>
      <w:r w:rsidR="00144BAB">
        <w:t xml:space="preserve"> a creative and innovative approach to </w:t>
      </w:r>
      <w:r w:rsidR="00AB0F48">
        <w:t xml:space="preserve">problems concerned with vaccination hesitancy </w:t>
      </w:r>
      <w:r w:rsidR="006D5FA8">
        <w:t xml:space="preserve">as well as more general </w:t>
      </w:r>
      <w:r w:rsidR="00D96FED">
        <w:t xml:space="preserve">confidence with health and wellbeing, specific to </w:t>
      </w:r>
      <w:r w:rsidR="00793D38">
        <w:t xml:space="preserve">the identified </w:t>
      </w:r>
      <w:r w:rsidR="00D96FED">
        <w:t>communi</w:t>
      </w:r>
      <w:r w:rsidR="00793D38">
        <w:t>ties</w:t>
      </w:r>
      <w:r w:rsidR="00067643">
        <w:t>.</w:t>
      </w:r>
    </w:p>
    <w:p w14:paraId="614C38AA" w14:textId="347F575B" w:rsidR="003169B4" w:rsidRDefault="00067643" w:rsidP="00037ADF">
      <w:pPr>
        <w:spacing w:line="240" w:lineRule="auto"/>
        <w:jc w:val="both"/>
      </w:pPr>
      <w:r>
        <w:t xml:space="preserve">The </w:t>
      </w:r>
      <w:r w:rsidR="00FB43CF">
        <w:t>measurement of success is not prescriptive</w:t>
      </w:r>
      <w:r w:rsidR="004279B5">
        <w:t xml:space="preserve">, </w:t>
      </w:r>
      <w:r w:rsidR="009476DE">
        <w:t xml:space="preserve">although we ask you to refer to the overall </w:t>
      </w:r>
      <w:r w:rsidR="00E40424">
        <w:t xml:space="preserve">aim of increasing the number of people accessing vaccination programmes and to enable increased confidence </w:t>
      </w:r>
      <w:r w:rsidR="004279B5">
        <w:t>about general health and wellbeing.</w:t>
      </w:r>
      <w:r w:rsidR="007A0647">
        <w:t xml:space="preserve"> </w:t>
      </w:r>
    </w:p>
    <w:p w14:paraId="3C10E74E" w14:textId="75DDDA19" w:rsidR="00F4566B" w:rsidRDefault="00F4566B" w:rsidP="00B05E05">
      <w:pPr>
        <w:jc w:val="both"/>
        <w:rPr>
          <w:b/>
          <w:bCs/>
        </w:rPr>
      </w:pPr>
      <w:r w:rsidRPr="00106F2A">
        <w:rPr>
          <w:b/>
          <w:bCs/>
        </w:rPr>
        <w:lastRenderedPageBreak/>
        <w:t>Proposal process</w:t>
      </w:r>
    </w:p>
    <w:p w14:paraId="3344090C" w14:textId="78971044" w:rsidR="00307212" w:rsidRDefault="00307212" w:rsidP="00B05E05">
      <w:pPr>
        <w:jc w:val="both"/>
      </w:pPr>
      <w:r w:rsidRPr="00837A18">
        <w:t xml:space="preserve">Proposals submitted </w:t>
      </w:r>
      <w:r w:rsidR="00B268FE" w:rsidRPr="00837A18">
        <w:t xml:space="preserve">using the form below and submitted by email to </w:t>
      </w:r>
      <w:hyperlink r:id="rId8" w:history="1">
        <w:r w:rsidR="00B268FE" w:rsidRPr="00837A18">
          <w:rPr>
            <w:rStyle w:val="Hyperlink"/>
          </w:rPr>
          <w:t>karen.jones@wcava.org.uk</w:t>
        </w:r>
      </w:hyperlink>
      <w:r w:rsidR="00305E51">
        <w:t xml:space="preserve"> and no later than 16:00 on 27</w:t>
      </w:r>
      <w:r w:rsidR="00305E51" w:rsidRPr="00305E51">
        <w:rPr>
          <w:vertAlign w:val="superscript"/>
        </w:rPr>
        <w:t>th</w:t>
      </w:r>
      <w:r w:rsidR="00305E51">
        <w:t xml:space="preserve"> December 2024</w:t>
      </w:r>
    </w:p>
    <w:p w14:paraId="096C92EE" w14:textId="41AB96BF" w:rsidR="00305E51" w:rsidRDefault="009A0D5A" w:rsidP="00B05E05">
      <w:pPr>
        <w:jc w:val="both"/>
      </w:pPr>
      <w:r>
        <w:t xml:space="preserve">All applications will be considered </w:t>
      </w:r>
      <w:r w:rsidR="00D51822">
        <w:t xml:space="preserve">by a panel formed from </w:t>
      </w:r>
      <w:r w:rsidR="004328A3">
        <w:t xml:space="preserve">members of the VCFSE Collaborative Reference Group </w:t>
      </w:r>
      <w:r w:rsidR="007170ED">
        <w:t xml:space="preserve">and </w:t>
      </w:r>
      <w:r w:rsidR="00AC13BC">
        <w:t>who do not belong to an organisation that has submitted a proposal</w:t>
      </w:r>
      <w:r w:rsidR="007170ED">
        <w:t>.</w:t>
      </w:r>
    </w:p>
    <w:p w14:paraId="5F0C9876" w14:textId="6137E107" w:rsidR="00D62D90" w:rsidRDefault="00D62D90" w:rsidP="00B05E05">
      <w:pPr>
        <w:jc w:val="both"/>
      </w:pPr>
      <w:r>
        <w:t xml:space="preserve">All applications will be </w:t>
      </w:r>
      <w:r w:rsidR="003A129B">
        <w:t>informed of outcomes within 1 week of submission</w:t>
      </w:r>
      <w:r w:rsidR="00177370">
        <w:t>.</w:t>
      </w:r>
    </w:p>
    <w:p w14:paraId="78310B44" w14:textId="5BDB4125" w:rsidR="00177370" w:rsidRDefault="00177370" w:rsidP="00B05E05">
      <w:pPr>
        <w:jc w:val="both"/>
      </w:pPr>
      <w:r>
        <w:t>Successful applicants will be notified directly of arrangements and timescales for receipt of funding</w:t>
      </w:r>
      <w:r w:rsidR="00786EC9">
        <w:t>.</w:t>
      </w:r>
    </w:p>
    <w:p w14:paraId="418B12A8" w14:textId="77777777" w:rsidR="00C47DB0" w:rsidRPr="00837A18" w:rsidRDefault="00C47DB0" w:rsidP="00B05E05">
      <w:pPr>
        <w:jc w:val="both"/>
      </w:pPr>
    </w:p>
    <w:p w14:paraId="2D48E4C2" w14:textId="743E1F22" w:rsidR="00F4566B" w:rsidRDefault="00F4566B" w:rsidP="00B05E05">
      <w:pPr>
        <w:jc w:val="both"/>
        <w:rPr>
          <w:b/>
          <w:bCs/>
        </w:rPr>
      </w:pPr>
      <w:r w:rsidRPr="00106F2A">
        <w:rPr>
          <w:b/>
          <w:bCs/>
        </w:rPr>
        <w:t>Scoring criteria</w:t>
      </w:r>
    </w:p>
    <w:p w14:paraId="72FACC5A" w14:textId="0CB7852C" w:rsidR="00C350F1" w:rsidRDefault="00FA1D2C" w:rsidP="00B05E05">
      <w:pPr>
        <w:jc w:val="both"/>
      </w:pPr>
      <w:r w:rsidRPr="00750767">
        <w:t>The awarding decisions will be based on proposals that best</w:t>
      </w:r>
      <w:r w:rsidR="00BF1F1F" w:rsidRPr="00750767">
        <w:t xml:space="preserve"> contribute to the areas of focus identified within this grant </w:t>
      </w:r>
      <w:r w:rsidR="00FF1585" w:rsidRPr="00750767">
        <w:t xml:space="preserve">and recognise the </w:t>
      </w:r>
      <w:r w:rsidR="004B0F21">
        <w:t>ICS Vision</w:t>
      </w:r>
      <w:r w:rsidR="00FF1585" w:rsidRPr="00750767">
        <w:t xml:space="preserve"> outlined in the CORE20Plus5</w:t>
      </w:r>
      <w:r w:rsidR="004233C8" w:rsidRPr="00750767">
        <w:t xml:space="preserve"> framework</w:t>
      </w:r>
      <w:r w:rsidR="00B83D1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D54293" w:rsidRPr="00D54293" w14:paraId="686A1AA6" w14:textId="77777777" w:rsidTr="00D54293">
        <w:tc>
          <w:tcPr>
            <w:tcW w:w="6941" w:type="dxa"/>
          </w:tcPr>
          <w:p w14:paraId="008BA7DD" w14:textId="4A9645B4" w:rsidR="00D54293" w:rsidRPr="00D54293" w:rsidRDefault="00D54293" w:rsidP="00B05E05">
            <w:pPr>
              <w:jc w:val="both"/>
              <w:rPr>
                <w:b/>
                <w:bCs/>
              </w:rPr>
            </w:pPr>
            <w:r w:rsidRPr="00D54293">
              <w:rPr>
                <w:b/>
                <w:bCs/>
              </w:rPr>
              <w:t>Criteria</w:t>
            </w:r>
          </w:p>
        </w:tc>
        <w:tc>
          <w:tcPr>
            <w:tcW w:w="2075" w:type="dxa"/>
          </w:tcPr>
          <w:p w14:paraId="08B37A5E" w14:textId="657A7FB5" w:rsidR="00D54293" w:rsidRPr="00D54293" w:rsidRDefault="00D54293" w:rsidP="00B05E05">
            <w:pPr>
              <w:jc w:val="both"/>
              <w:rPr>
                <w:b/>
                <w:bCs/>
              </w:rPr>
            </w:pPr>
            <w:r w:rsidRPr="00D54293">
              <w:rPr>
                <w:b/>
                <w:bCs/>
              </w:rPr>
              <w:t>Maximum Points</w:t>
            </w:r>
          </w:p>
        </w:tc>
      </w:tr>
      <w:tr w:rsidR="00D54293" w14:paraId="7F0EA13D" w14:textId="77777777" w:rsidTr="00D54293">
        <w:tc>
          <w:tcPr>
            <w:tcW w:w="6941" w:type="dxa"/>
          </w:tcPr>
          <w:p w14:paraId="498D47FB" w14:textId="7E693B51" w:rsidR="00D54293" w:rsidRDefault="00D22150" w:rsidP="00B05E05">
            <w:pPr>
              <w:jc w:val="both"/>
            </w:pPr>
            <w:r>
              <w:t xml:space="preserve">Organisation who </w:t>
            </w:r>
            <w:proofErr w:type="gramStart"/>
            <w:r>
              <w:t>is able to</w:t>
            </w:r>
            <w:proofErr w:type="gramEnd"/>
            <w:r>
              <w:t xml:space="preserve"> connect with and deliver</w:t>
            </w:r>
            <w:r w:rsidR="00A358B9">
              <w:t xml:space="preserve"> in Central Coventry and Nuneaton</w:t>
            </w:r>
          </w:p>
        </w:tc>
        <w:tc>
          <w:tcPr>
            <w:tcW w:w="2075" w:type="dxa"/>
          </w:tcPr>
          <w:p w14:paraId="4C0F391B" w14:textId="1331D3DD" w:rsidR="00D54293" w:rsidRDefault="00437B82" w:rsidP="00B05E05">
            <w:pPr>
              <w:jc w:val="both"/>
            </w:pPr>
            <w:r>
              <w:t>3</w:t>
            </w:r>
          </w:p>
        </w:tc>
      </w:tr>
      <w:tr w:rsidR="00D54293" w14:paraId="1B5B4281" w14:textId="77777777" w:rsidTr="00D54293">
        <w:tc>
          <w:tcPr>
            <w:tcW w:w="6941" w:type="dxa"/>
          </w:tcPr>
          <w:p w14:paraId="73407992" w14:textId="1DEF13E3" w:rsidR="00D54293" w:rsidRDefault="00A358B9" w:rsidP="00B05E05">
            <w:pPr>
              <w:jc w:val="both"/>
            </w:pPr>
            <w:r>
              <w:t xml:space="preserve">Organisation who </w:t>
            </w:r>
            <w:proofErr w:type="gramStart"/>
            <w:r>
              <w:t>is able to</w:t>
            </w:r>
            <w:proofErr w:type="gramEnd"/>
            <w:r>
              <w:t xml:space="preserve"> connect with </w:t>
            </w:r>
            <w:r w:rsidR="00FD7186">
              <w:t>arrange delivery of proposal within the following communities</w:t>
            </w:r>
            <w:r w:rsidR="00D96B75">
              <w:t xml:space="preserve"> (please tick all who will be part of your proposal)</w:t>
            </w:r>
            <w:r w:rsidR="00FD7186">
              <w:t>:</w:t>
            </w:r>
          </w:p>
          <w:p w14:paraId="5E670290" w14:textId="77777777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Black African</w:t>
            </w:r>
          </w:p>
          <w:p w14:paraId="30DA2F59" w14:textId="77777777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Black Caribbean</w:t>
            </w:r>
            <w:r>
              <w:tab/>
            </w:r>
          </w:p>
          <w:p w14:paraId="3D57256D" w14:textId="77777777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Pakistani</w:t>
            </w:r>
          </w:p>
          <w:p w14:paraId="534393FF" w14:textId="77777777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Bangladeshi</w:t>
            </w:r>
          </w:p>
          <w:p w14:paraId="62918FD3" w14:textId="77777777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Faith communities</w:t>
            </w:r>
          </w:p>
          <w:p w14:paraId="6F4C9898" w14:textId="68908830" w:rsidR="00FD7186" w:rsidRDefault="00FD7186" w:rsidP="00FD718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>Deprived communities</w:t>
            </w:r>
          </w:p>
        </w:tc>
        <w:tc>
          <w:tcPr>
            <w:tcW w:w="2075" w:type="dxa"/>
          </w:tcPr>
          <w:p w14:paraId="6886EDBC" w14:textId="0BC57C6C" w:rsidR="00D54293" w:rsidRDefault="00FD7186" w:rsidP="00B05E05">
            <w:pPr>
              <w:jc w:val="both"/>
            </w:pPr>
            <w:r>
              <w:t>6</w:t>
            </w:r>
          </w:p>
        </w:tc>
      </w:tr>
      <w:tr w:rsidR="00D54293" w14:paraId="71D50EFD" w14:textId="77777777" w:rsidTr="00D54293">
        <w:tc>
          <w:tcPr>
            <w:tcW w:w="6941" w:type="dxa"/>
          </w:tcPr>
          <w:p w14:paraId="17131659" w14:textId="7C28D396" w:rsidR="00D54293" w:rsidRDefault="00102A41" w:rsidP="00B05E05">
            <w:pPr>
              <w:jc w:val="both"/>
            </w:pPr>
            <w:r>
              <w:t>De</w:t>
            </w:r>
            <w:r w:rsidR="00437B82">
              <w:t xml:space="preserve">monstrates collaboration with </w:t>
            </w:r>
            <w:r>
              <w:t>other organisations</w:t>
            </w:r>
          </w:p>
        </w:tc>
        <w:tc>
          <w:tcPr>
            <w:tcW w:w="2075" w:type="dxa"/>
          </w:tcPr>
          <w:p w14:paraId="524D12BF" w14:textId="17207658" w:rsidR="00D54293" w:rsidRDefault="00392504" w:rsidP="00B05E05">
            <w:pPr>
              <w:jc w:val="both"/>
            </w:pPr>
            <w:r>
              <w:t>3</w:t>
            </w:r>
          </w:p>
        </w:tc>
      </w:tr>
      <w:tr w:rsidR="00102A41" w14:paraId="2BC05D0C" w14:textId="77777777" w:rsidTr="00D54293">
        <w:tc>
          <w:tcPr>
            <w:tcW w:w="6941" w:type="dxa"/>
          </w:tcPr>
          <w:p w14:paraId="41476CD4" w14:textId="07597954" w:rsidR="00102A41" w:rsidRDefault="00102A41" w:rsidP="00B05E05">
            <w:pPr>
              <w:jc w:val="both"/>
            </w:pPr>
            <w:r>
              <w:t xml:space="preserve">Demonstrates </w:t>
            </w:r>
            <w:r w:rsidR="00633D00">
              <w:t>an understanding of the challenges faced in the identified communities</w:t>
            </w:r>
          </w:p>
        </w:tc>
        <w:tc>
          <w:tcPr>
            <w:tcW w:w="2075" w:type="dxa"/>
          </w:tcPr>
          <w:p w14:paraId="6C26E8DD" w14:textId="78195E52" w:rsidR="00102A41" w:rsidRDefault="00392504" w:rsidP="00B05E05">
            <w:pPr>
              <w:jc w:val="both"/>
            </w:pPr>
            <w:r>
              <w:t>3</w:t>
            </w:r>
          </w:p>
        </w:tc>
      </w:tr>
      <w:tr w:rsidR="009C52BA" w14:paraId="6A0EDD8E" w14:textId="77777777" w:rsidTr="00D54293">
        <w:tc>
          <w:tcPr>
            <w:tcW w:w="6941" w:type="dxa"/>
          </w:tcPr>
          <w:p w14:paraId="4DD4A205" w14:textId="5E1563C6" w:rsidR="009C52BA" w:rsidRDefault="00E72ED8" w:rsidP="00B05E05">
            <w:pPr>
              <w:jc w:val="both"/>
            </w:pPr>
            <w:r>
              <w:t>Proposal includes timescale of delivery</w:t>
            </w:r>
          </w:p>
        </w:tc>
        <w:tc>
          <w:tcPr>
            <w:tcW w:w="2075" w:type="dxa"/>
          </w:tcPr>
          <w:p w14:paraId="71587860" w14:textId="7B42CCE2" w:rsidR="009C52BA" w:rsidRDefault="00B62E7B" w:rsidP="00B05E05">
            <w:pPr>
              <w:jc w:val="both"/>
            </w:pPr>
            <w:r>
              <w:t>3</w:t>
            </w:r>
          </w:p>
        </w:tc>
      </w:tr>
      <w:tr w:rsidR="0042478F" w14:paraId="7A04CA3F" w14:textId="77777777" w:rsidTr="00D54293">
        <w:tc>
          <w:tcPr>
            <w:tcW w:w="6941" w:type="dxa"/>
          </w:tcPr>
          <w:p w14:paraId="620568CC" w14:textId="7B4EE5E1" w:rsidR="0042478F" w:rsidRDefault="0042478F" w:rsidP="00B05E05">
            <w:pPr>
              <w:jc w:val="both"/>
            </w:pPr>
            <w:r>
              <w:t xml:space="preserve">Proposal has clear </w:t>
            </w:r>
            <w:r w:rsidR="00EA7F52">
              <w:t xml:space="preserve">explanation of how the </w:t>
            </w:r>
            <w:r w:rsidR="00FC4F84">
              <w:t>funding will be used</w:t>
            </w:r>
          </w:p>
        </w:tc>
        <w:tc>
          <w:tcPr>
            <w:tcW w:w="2075" w:type="dxa"/>
          </w:tcPr>
          <w:p w14:paraId="04924243" w14:textId="1CD5F12F" w:rsidR="0042478F" w:rsidRDefault="00FC4F84" w:rsidP="00B05E05">
            <w:pPr>
              <w:jc w:val="both"/>
            </w:pPr>
            <w:r>
              <w:t>3</w:t>
            </w:r>
          </w:p>
        </w:tc>
      </w:tr>
      <w:tr w:rsidR="00FC4F84" w14:paraId="4DD52F32" w14:textId="77777777" w:rsidTr="00D54293">
        <w:tc>
          <w:tcPr>
            <w:tcW w:w="6941" w:type="dxa"/>
          </w:tcPr>
          <w:p w14:paraId="280AF081" w14:textId="6437AAC3" w:rsidR="00FC4F84" w:rsidRDefault="00FC4F84" w:rsidP="00B05E05">
            <w:pPr>
              <w:jc w:val="both"/>
            </w:pPr>
            <w:r>
              <w:t>Proposal demonstrates an awareness of how to measure impact</w:t>
            </w:r>
          </w:p>
        </w:tc>
        <w:tc>
          <w:tcPr>
            <w:tcW w:w="2075" w:type="dxa"/>
          </w:tcPr>
          <w:p w14:paraId="46B94D3E" w14:textId="1F1436AA" w:rsidR="00FC4F84" w:rsidRDefault="00196A3C" w:rsidP="00B05E05">
            <w:pPr>
              <w:jc w:val="both"/>
            </w:pPr>
            <w:r>
              <w:t>3</w:t>
            </w:r>
          </w:p>
        </w:tc>
      </w:tr>
    </w:tbl>
    <w:p w14:paraId="5BBA55D4" w14:textId="77777777" w:rsidR="00287EA3" w:rsidRPr="00106F2A" w:rsidRDefault="00287EA3" w:rsidP="00B05E05">
      <w:pPr>
        <w:jc w:val="both"/>
        <w:rPr>
          <w:b/>
          <w:bCs/>
        </w:rPr>
      </w:pPr>
    </w:p>
    <w:p w14:paraId="7C86FE6F" w14:textId="77777777" w:rsidR="006A1E80" w:rsidRDefault="006A1E80" w:rsidP="00B05E05">
      <w:pPr>
        <w:jc w:val="both"/>
        <w:rPr>
          <w:b/>
          <w:bCs/>
          <w:sz w:val="36"/>
          <w:szCs w:val="36"/>
        </w:rPr>
      </w:pPr>
    </w:p>
    <w:p w14:paraId="3B21060E" w14:textId="77777777" w:rsidR="00420BAB" w:rsidRDefault="00420BAB" w:rsidP="00B05E05">
      <w:pPr>
        <w:jc w:val="both"/>
        <w:rPr>
          <w:b/>
          <w:bCs/>
          <w:sz w:val="36"/>
          <w:szCs w:val="36"/>
        </w:rPr>
      </w:pPr>
    </w:p>
    <w:p w14:paraId="4D434B7A" w14:textId="77777777" w:rsidR="006A1E80" w:rsidRDefault="006A1E80" w:rsidP="00B05E05">
      <w:pPr>
        <w:jc w:val="both"/>
        <w:rPr>
          <w:b/>
          <w:bCs/>
          <w:sz w:val="36"/>
          <w:szCs w:val="36"/>
        </w:rPr>
      </w:pPr>
    </w:p>
    <w:p w14:paraId="7DCA6EA5" w14:textId="2FC548F5" w:rsidR="00595FFD" w:rsidRDefault="004060B2" w:rsidP="006A1E8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6CD6" w14:paraId="4CACEC08" w14:textId="77777777" w:rsidTr="00E24D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F55D77" w14:textId="77777777" w:rsidR="007D6CD6" w:rsidRDefault="007D6CD6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General Organisational Details</w:t>
            </w:r>
          </w:p>
          <w:p w14:paraId="5461F2D0" w14:textId="704D3412" w:rsidR="003030D1" w:rsidRPr="00EA7908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7D6CD6" w14:paraId="4B83CC28" w14:textId="77777777" w:rsidTr="00EA7908">
        <w:tc>
          <w:tcPr>
            <w:tcW w:w="4508" w:type="dxa"/>
          </w:tcPr>
          <w:p w14:paraId="6B1820E6" w14:textId="7A262054" w:rsidR="007D6CD6" w:rsidRPr="00EA7908" w:rsidRDefault="007D6CD6" w:rsidP="00B05E05">
            <w:pPr>
              <w:jc w:val="both"/>
              <w:rPr>
                <w:b/>
                <w:bCs/>
              </w:rPr>
            </w:pPr>
            <w:r w:rsidRPr="00EA7908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 xml:space="preserve">and address of </w:t>
            </w:r>
            <w:r w:rsidRPr="00EA7908">
              <w:rPr>
                <w:b/>
                <w:bCs/>
              </w:rPr>
              <w:t>your organisation</w:t>
            </w:r>
          </w:p>
        </w:tc>
        <w:tc>
          <w:tcPr>
            <w:tcW w:w="4508" w:type="dxa"/>
          </w:tcPr>
          <w:p w14:paraId="38EB3912" w14:textId="77777777" w:rsidR="007D6CD6" w:rsidRDefault="007D6CD6" w:rsidP="00B05E05">
            <w:pPr>
              <w:jc w:val="both"/>
              <w:rPr>
                <w:b/>
                <w:bCs/>
              </w:rPr>
            </w:pPr>
          </w:p>
          <w:p w14:paraId="1EAFDF07" w14:textId="77777777" w:rsidR="00B62E7B" w:rsidRDefault="00B62E7B" w:rsidP="00B05E05">
            <w:pPr>
              <w:jc w:val="both"/>
              <w:rPr>
                <w:b/>
                <w:bCs/>
              </w:rPr>
            </w:pPr>
          </w:p>
          <w:p w14:paraId="17B31044" w14:textId="77777777" w:rsidR="00B62E7B" w:rsidRPr="00EA7908" w:rsidRDefault="00B62E7B" w:rsidP="00B05E05">
            <w:pPr>
              <w:jc w:val="both"/>
              <w:rPr>
                <w:b/>
                <w:bCs/>
              </w:rPr>
            </w:pPr>
          </w:p>
        </w:tc>
      </w:tr>
      <w:tr w:rsidR="00EA7908" w14:paraId="0211477E" w14:textId="77777777" w:rsidTr="00EA7908">
        <w:tc>
          <w:tcPr>
            <w:tcW w:w="4508" w:type="dxa"/>
          </w:tcPr>
          <w:p w14:paraId="20E7B9E9" w14:textId="0A268D56" w:rsidR="00EA7908" w:rsidRPr="00EA7908" w:rsidRDefault="00190B05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Type of organisation</w:t>
            </w:r>
            <w:r w:rsidR="00EC429B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3499CB17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Un-constituted group</w:t>
            </w:r>
          </w:p>
          <w:p w14:paraId="0B110667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Unincorporated community association</w:t>
            </w:r>
          </w:p>
          <w:p w14:paraId="272F571D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Charity</w:t>
            </w:r>
          </w:p>
          <w:p w14:paraId="5E2DC821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Charitable Incorporated Organisation</w:t>
            </w:r>
          </w:p>
          <w:p w14:paraId="1D63769A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Limited by Guarantee</w:t>
            </w:r>
          </w:p>
          <w:p w14:paraId="0BC9B8E8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Interest Company</w:t>
            </w:r>
          </w:p>
          <w:p w14:paraId="54C75048" w14:textId="77777777" w:rsidR="00D338D8" w:rsidRDefault="00D338D8" w:rsidP="00D33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or Parish Council</w:t>
            </w:r>
          </w:p>
          <w:p w14:paraId="74D3F2AA" w14:textId="7D5FB63D" w:rsidR="00EA7908" w:rsidRPr="00EA7908" w:rsidRDefault="00D338D8" w:rsidP="00D338D8">
            <w:p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</w:tr>
      <w:tr w:rsidR="00EA7908" w14:paraId="6B5DD352" w14:textId="77777777" w:rsidTr="00EA7908">
        <w:tc>
          <w:tcPr>
            <w:tcW w:w="4508" w:type="dxa"/>
          </w:tcPr>
          <w:p w14:paraId="076D2711" w14:textId="77777777" w:rsidR="00EA7908" w:rsidRDefault="00D338D8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Main contact </w:t>
            </w:r>
            <w:r w:rsidR="004D0570">
              <w:rPr>
                <w:b/>
                <w:bCs/>
              </w:rPr>
              <w:t>details</w:t>
            </w:r>
          </w:p>
          <w:p w14:paraId="6BF05741" w14:textId="273F364D" w:rsidR="004D0570" w:rsidRPr="00EA7908" w:rsidRDefault="004D0570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Name, Position, email and phone</w:t>
            </w:r>
          </w:p>
        </w:tc>
        <w:tc>
          <w:tcPr>
            <w:tcW w:w="4508" w:type="dxa"/>
          </w:tcPr>
          <w:p w14:paraId="6D98EA52" w14:textId="77777777" w:rsidR="00EA7908" w:rsidRDefault="00EA7908" w:rsidP="00B05E05">
            <w:pPr>
              <w:jc w:val="both"/>
              <w:rPr>
                <w:b/>
                <w:bCs/>
              </w:rPr>
            </w:pPr>
          </w:p>
          <w:p w14:paraId="3A581479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51CDD8F1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7E505871" w14:textId="77777777" w:rsidR="00630632" w:rsidRPr="00EA7908" w:rsidRDefault="00630632" w:rsidP="00B05E05">
            <w:pPr>
              <w:jc w:val="both"/>
              <w:rPr>
                <w:b/>
                <w:bCs/>
              </w:rPr>
            </w:pPr>
          </w:p>
        </w:tc>
      </w:tr>
      <w:tr w:rsidR="00EA7908" w14:paraId="733E7BB1" w14:textId="77777777" w:rsidTr="00EA7908">
        <w:tc>
          <w:tcPr>
            <w:tcW w:w="4508" w:type="dxa"/>
          </w:tcPr>
          <w:p w14:paraId="0980DCC4" w14:textId="38A1A86D" w:rsidR="00EA7908" w:rsidRPr="00EA7908" w:rsidRDefault="004829B5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Will you be working with another organisation to deliver the work</w:t>
            </w:r>
          </w:p>
        </w:tc>
        <w:tc>
          <w:tcPr>
            <w:tcW w:w="4508" w:type="dxa"/>
          </w:tcPr>
          <w:p w14:paraId="2FA1F4F1" w14:textId="77777777" w:rsidR="00EA7908" w:rsidRPr="00EA7908" w:rsidRDefault="00EA7908" w:rsidP="00B05E05">
            <w:pPr>
              <w:jc w:val="both"/>
              <w:rPr>
                <w:b/>
                <w:bCs/>
              </w:rPr>
            </w:pPr>
          </w:p>
        </w:tc>
      </w:tr>
      <w:tr w:rsidR="00EA7908" w14:paraId="5022BEA7" w14:textId="77777777" w:rsidTr="00EA7908">
        <w:tc>
          <w:tcPr>
            <w:tcW w:w="4508" w:type="dxa"/>
          </w:tcPr>
          <w:p w14:paraId="3F1C33B5" w14:textId="226C3369" w:rsidR="00EA7908" w:rsidRPr="00EA7908" w:rsidRDefault="004829B5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If yes, please state who</w:t>
            </w:r>
          </w:p>
        </w:tc>
        <w:tc>
          <w:tcPr>
            <w:tcW w:w="4508" w:type="dxa"/>
          </w:tcPr>
          <w:p w14:paraId="1E7D6048" w14:textId="77777777" w:rsidR="00EA7908" w:rsidRDefault="00EA7908" w:rsidP="00B05E05">
            <w:pPr>
              <w:jc w:val="both"/>
              <w:rPr>
                <w:b/>
                <w:bCs/>
              </w:rPr>
            </w:pPr>
          </w:p>
          <w:p w14:paraId="1434CBDB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37F86AB7" w14:textId="77777777" w:rsidR="00630632" w:rsidRPr="00EA7908" w:rsidRDefault="00630632" w:rsidP="00B05E05">
            <w:pPr>
              <w:jc w:val="both"/>
              <w:rPr>
                <w:b/>
                <w:bCs/>
              </w:rPr>
            </w:pPr>
          </w:p>
        </w:tc>
      </w:tr>
      <w:tr w:rsidR="007D6CD6" w14:paraId="5D7CCB0B" w14:textId="77777777" w:rsidTr="00E24D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DF95F41" w14:textId="77777777" w:rsidR="007D6CD6" w:rsidRDefault="007D6CD6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Proposal Details</w:t>
            </w:r>
          </w:p>
          <w:p w14:paraId="6CBB035C" w14:textId="2FB98397" w:rsidR="003030D1" w:rsidRPr="00EA7908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08773C" w14:paraId="1566CE39" w14:textId="77777777" w:rsidTr="0008773C">
        <w:trPr>
          <w:trHeight w:val="334"/>
        </w:trPr>
        <w:tc>
          <w:tcPr>
            <w:tcW w:w="9016" w:type="dxa"/>
            <w:gridSpan w:val="2"/>
          </w:tcPr>
          <w:p w14:paraId="16E2C9DD" w14:textId="582C5442" w:rsidR="0008773C" w:rsidRPr="00EA7908" w:rsidRDefault="0008773C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Timescales – dates of when delivery of the project will start and finish</w:t>
            </w:r>
          </w:p>
        </w:tc>
      </w:tr>
      <w:tr w:rsidR="0008773C" w14:paraId="0E4F5202" w14:textId="77777777" w:rsidTr="009E303E">
        <w:tc>
          <w:tcPr>
            <w:tcW w:w="9016" w:type="dxa"/>
            <w:gridSpan w:val="2"/>
          </w:tcPr>
          <w:p w14:paraId="1FB7AF04" w14:textId="77777777" w:rsidR="0008773C" w:rsidRDefault="0008773C" w:rsidP="00B05E05">
            <w:pPr>
              <w:jc w:val="both"/>
              <w:rPr>
                <w:b/>
                <w:bCs/>
              </w:rPr>
            </w:pPr>
          </w:p>
          <w:p w14:paraId="0033970C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  <w:p w14:paraId="7C7BAA1B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  <w:p w14:paraId="451D40E4" w14:textId="77777777" w:rsidR="003030D1" w:rsidRPr="00EA7908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08773C" w14:paraId="47B50E4B" w14:textId="77777777" w:rsidTr="00B25220">
        <w:tc>
          <w:tcPr>
            <w:tcW w:w="9016" w:type="dxa"/>
            <w:gridSpan w:val="2"/>
          </w:tcPr>
          <w:p w14:paraId="7F42FB71" w14:textId="028E4D60" w:rsidR="0008773C" w:rsidRPr="00EA7908" w:rsidRDefault="0008773C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How much funding are you requesting?</w:t>
            </w:r>
          </w:p>
        </w:tc>
      </w:tr>
      <w:tr w:rsidR="0008773C" w14:paraId="3ADBC549" w14:textId="77777777" w:rsidTr="00B25220">
        <w:tc>
          <w:tcPr>
            <w:tcW w:w="9016" w:type="dxa"/>
            <w:gridSpan w:val="2"/>
          </w:tcPr>
          <w:p w14:paraId="4E3EF514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  <w:p w14:paraId="698F55CF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08773C" w14:paraId="2DEFD62C" w14:textId="77777777" w:rsidTr="00CA733F">
        <w:tc>
          <w:tcPr>
            <w:tcW w:w="9016" w:type="dxa"/>
            <w:gridSpan w:val="2"/>
          </w:tcPr>
          <w:p w14:paraId="1AE06783" w14:textId="6C4C56EC" w:rsidR="0008773C" w:rsidRPr="00EA7908" w:rsidRDefault="0008773C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Breakdown of how you will spend funding</w:t>
            </w:r>
          </w:p>
        </w:tc>
      </w:tr>
      <w:tr w:rsidR="0008773C" w14:paraId="519BB9FD" w14:textId="77777777" w:rsidTr="00CA733F">
        <w:tc>
          <w:tcPr>
            <w:tcW w:w="9016" w:type="dxa"/>
            <w:gridSpan w:val="2"/>
          </w:tcPr>
          <w:p w14:paraId="4CF49CAB" w14:textId="77777777" w:rsidR="0008773C" w:rsidRDefault="0008773C" w:rsidP="00B05E05">
            <w:pPr>
              <w:jc w:val="both"/>
              <w:rPr>
                <w:b/>
                <w:bCs/>
              </w:rPr>
            </w:pPr>
          </w:p>
          <w:p w14:paraId="17C0647F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  <w:p w14:paraId="77EDE497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  <w:p w14:paraId="69DCAB12" w14:textId="77777777" w:rsidR="003030D1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FA2619" w14:paraId="39505F29" w14:textId="77777777" w:rsidTr="00CA733F">
        <w:tc>
          <w:tcPr>
            <w:tcW w:w="9016" w:type="dxa"/>
            <w:gridSpan w:val="2"/>
          </w:tcPr>
          <w:p w14:paraId="59A8BC65" w14:textId="52F75858" w:rsidR="00984A34" w:rsidRDefault="00FA2619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Which area</w:t>
            </w:r>
            <w:r w:rsidR="00F171B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will you be delivering your project in?</w:t>
            </w:r>
          </w:p>
        </w:tc>
      </w:tr>
      <w:tr w:rsidR="00984A34" w14:paraId="6DD1ED30" w14:textId="77777777" w:rsidTr="00CA733F">
        <w:tc>
          <w:tcPr>
            <w:tcW w:w="9016" w:type="dxa"/>
            <w:gridSpan w:val="2"/>
          </w:tcPr>
          <w:p w14:paraId="07E5E377" w14:textId="4AB5D329" w:rsidR="00984A34" w:rsidRPr="001763E4" w:rsidRDefault="001763E4" w:rsidP="00B05E05">
            <w:pPr>
              <w:jc w:val="both"/>
            </w:pPr>
            <w:r w:rsidRPr="001763E4">
              <w:t>Central Coventry</w:t>
            </w:r>
          </w:p>
          <w:p w14:paraId="1846ACB3" w14:textId="2B1B8B75" w:rsidR="001763E4" w:rsidRPr="001763E4" w:rsidRDefault="001763E4" w:rsidP="00B05E05">
            <w:pPr>
              <w:jc w:val="both"/>
            </w:pPr>
            <w:r w:rsidRPr="001763E4">
              <w:t>Nuneaton</w:t>
            </w:r>
          </w:p>
          <w:p w14:paraId="493B9BA6" w14:textId="787685CD" w:rsidR="00964376" w:rsidRPr="001763E4" w:rsidRDefault="001763E4" w:rsidP="00B05E05">
            <w:pPr>
              <w:jc w:val="both"/>
            </w:pPr>
            <w:r w:rsidRPr="001763E4">
              <w:t>Other areas – please state:</w:t>
            </w:r>
          </w:p>
          <w:p w14:paraId="35263E91" w14:textId="77777777" w:rsidR="00964376" w:rsidRDefault="00964376" w:rsidP="00B05E05">
            <w:pPr>
              <w:jc w:val="both"/>
              <w:rPr>
                <w:b/>
                <w:bCs/>
              </w:rPr>
            </w:pPr>
          </w:p>
          <w:p w14:paraId="4F4764B7" w14:textId="77777777" w:rsidR="00964376" w:rsidRDefault="00964376" w:rsidP="00B05E05">
            <w:pPr>
              <w:jc w:val="both"/>
              <w:rPr>
                <w:b/>
                <w:bCs/>
              </w:rPr>
            </w:pPr>
          </w:p>
          <w:p w14:paraId="020318D8" w14:textId="77777777" w:rsidR="00964376" w:rsidRDefault="00964376" w:rsidP="00B05E05">
            <w:pPr>
              <w:jc w:val="both"/>
              <w:rPr>
                <w:b/>
                <w:bCs/>
              </w:rPr>
            </w:pPr>
          </w:p>
          <w:p w14:paraId="763F19E9" w14:textId="77777777" w:rsidR="00964376" w:rsidRDefault="00964376" w:rsidP="00B05E05">
            <w:pPr>
              <w:jc w:val="both"/>
              <w:rPr>
                <w:b/>
                <w:bCs/>
              </w:rPr>
            </w:pPr>
          </w:p>
        </w:tc>
      </w:tr>
      <w:tr w:rsidR="00984A34" w14:paraId="3E597401" w14:textId="77777777" w:rsidTr="00CA733F">
        <w:tc>
          <w:tcPr>
            <w:tcW w:w="9016" w:type="dxa"/>
            <w:gridSpan w:val="2"/>
          </w:tcPr>
          <w:p w14:paraId="7709644A" w14:textId="70DA275B" w:rsidR="00984A34" w:rsidRDefault="00984A34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Which of the following communities will you aim to </w:t>
            </w:r>
            <w:r w:rsidR="00CF5CE6">
              <w:rPr>
                <w:b/>
                <w:bCs/>
              </w:rPr>
              <w:t>deliver to?</w:t>
            </w:r>
          </w:p>
        </w:tc>
      </w:tr>
      <w:tr w:rsidR="00CF5CE6" w14:paraId="0CB3C87D" w14:textId="77777777" w:rsidTr="00CA733F">
        <w:tc>
          <w:tcPr>
            <w:tcW w:w="90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CF5CE6" w14:paraId="34F82498" w14:textId="77777777" w:rsidTr="00964376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6F9B3" w14:textId="77777777" w:rsidR="00CF5CE6" w:rsidRDefault="00CF5CE6" w:rsidP="00CF5CE6">
                  <w:pPr>
                    <w:spacing w:line="259" w:lineRule="auto"/>
                    <w:ind w:left="720"/>
                  </w:pPr>
                  <w:r>
                    <w:t>Black African</w:t>
                  </w:r>
                </w:p>
                <w:p w14:paraId="43E618CD" w14:textId="77777777" w:rsidR="00CF5CE6" w:rsidRDefault="00CF5CE6" w:rsidP="00CF5CE6">
                  <w:pPr>
                    <w:spacing w:line="259" w:lineRule="auto"/>
                    <w:ind w:left="720"/>
                  </w:pPr>
                  <w:r>
                    <w:t>Black Caribbean</w:t>
                  </w:r>
                  <w:r>
                    <w:tab/>
                  </w:r>
                </w:p>
                <w:p w14:paraId="6D5242F7" w14:textId="77777777" w:rsidR="00CF5CE6" w:rsidRDefault="00CF5CE6" w:rsidP="00CF5CE6">
                  <w:pPr>
                    <w:spacing w:line="259" w:lineRule="auto"/>
                    <w:ind w:left="720"/>
                  </w:pPr>
                  <w:r>
                    <w:t>Pakistani</w:t>
                  </w:r>
                </w:p>
                <w:p w14:paraId="6F70271C" w14:textId="77777777" w:rsidR="00CF5CE6" w:rsidRDefault="006A7ED5" w:rsidP="00B05E05">
                  <w:pPr>
                    <w:jc w:val="both"/>
                  </w:pPr>
                  <w:r>
                    <w:t xml:space="preserve">              </w:t>
                  </w:r>
                  <w:r w:rsidRPr="006A7ED5">
                    <w:t>Other – please state</w:t>
                  </w:r>
                </w:p>
                <w:p w14:paraId="61D9A69E" w14:textId="77777777" w:rsidR="006A7ED5" w:rsidRDefault="006A7ED5" w:rsidP="00B05E05">
                  <w:pPr>
                    <w:jc w:val="both"/>
                  </w:pPr>
                </w:p>
                <w:p w14:paraId="25A28F8B" w14:textId="535FA88D" w:rsidR="006A7ED5" w:rsidRPr="006A7ED5" w:rsidRDefault="006A7ED5" w:rsidP="00B05E05">
                  <w:pPr>
                    <w:jc w:val="both"/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B8E63" w14:textId="77777777" w:rsidR="00CF5CE6" w:rsidRDefault="00CF5CE6" w:rsidP="00CF5CE6">
                  <w:pPr>
                    <w:spacing w:line="259" w:lineRule="auto"/>
                    <w:ind w:left="720"/>
                  </w:pPr>
                  <w:r>
                    <w:t>Bangladeshi</w:t>
                  </w:r>
                </w:p>
                <w:p w14:paraId="54724FD8" w14:textId="77777777" w:rsidR="00CF5CE6" w:rsidRDefault="00CF5CE6" w:rsidP="00CF5CE6">
                  <w:pPr>
                    <w:spacing w:line="259" w:lineRule="auto"/>
                    <w:ind w:left="720"/>
                  </w:pPr>
                  <w:r>
                    <w:t>Faith communities</w:t>
                  </w:r>
                </w:p>
                <w:p w14:paraId="6869914D" w14:textId="5E9E649C" w:rsidR="006A7ED5" w:rsidRPr="006A7ED5" w:rsidRDefault="00CF5CE6" w:rsidP="00CF5CE6">
                  <w:pPr>
                    <w:jc w:val="both"/>
                  </w:pPr>
                  <w:r>
                    <w:t xml:space="preserve">               Deprived communities</w:t>
                  </w:r>
                </w:p>
              </w:tc>
            </w:tr>
          </w:tbl>
          <w:p w14:paraId="2A013DFC" w14:textId="77777777" w:rsidR="00CF5CE6" w:rsidRDefault="00CF5CE6" w:rsidP="00B05E05">
            <w:pPr>
              <w:jc w:val="both"/>
              <w:rPr>
                <w:b/>
                <w:bCs/>
              </w:rPr>
            </w:pPr>
          </w:p>
        </w:tc>
      </w:tr>
      <w:tr w:rsidR="005D587A" w14:paraId="276B5BB2" w14:textId="77777777" w:rsidTr="00CA733F">
        <w:tc>
          <w:tcPr>
            <w:tcW w:w="9016" w:type="dxa"/>
            <w:gridSpan w:val="2"/>
          </w:tcPr>
          <w:p w14:paraId="0DF92CAF" w14:textId="2C5CAF8D" w:rsidR="005D587A" w:rsidRDefault="00587D83" w:rsidP="005D587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 brief outline of h</w:t>
            </w:r>
            <w:r w:rsidR="005949E6">
              <w:rPr>
                <w:b/>
                <w:bCs/>
              </w:rPr>
              <w:t xml:space="preserve">ow your proposal </w:t>
            </w:r>
            <w:r>
              <w:rPr>
                <w:b/>
                <w:bCs/>
              </w:rPr>
              <w:t>considers</w:t>
            </w:r>
            <w:r w:rsidR="005949E6">
              <w:rPr>
                <w:b/>
                <w:bCs/>
              </w:rPr>
              <w:t xml:space="preserve"> aspect</w:t>
            </w:r>
            <w:r w:rsidR="005D587A" w:rsidRPr="0010020B">
              <w:rPr>
                <w:b/>
                <w:bCs/>
              </w:rPr>
              <w:t xml:space="preserve">s of the CORE20Plus5 </w:t>
            </w:r>
            <w:r w:rsidR="005949E6">
              <w:rPr>
                <w:b/>
                <w:bCs/>
              </w:rPr>
              <w:t>Vision</w:t>
            </w:r>
            <w:r w:rsidR="005D587A" w:rsidRPr="0010020B">
              <w:rPr>
                <w:b/>
                <w:bCs/>
              </w:rPr>
              <w:t>?</w:t>
            </w:r>
          </w:p>
          <w:p w14:paraId="28AE91E2" w14:textId="77777777" w:rsidR="00C632F2" w:rsidRPr="00FE742A" w:rsidRDefault="00C632F2" w:rsidP="00C632F2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FE742A">
              <w:t xml:space="preserve">Prioritising prevention and improving </w:t>
            </w:r>
            <w:r w:rsidR="00881210" w:rsidRPr="00FE742A">
              <w:t>future health outcomes through tackling health inequalities</w:t>
            </w:r>
          </w:p>
          <w:p w14:paraId="702E713F" w14:textId="77777777" w:rsidR="00881210" w:rsidRPr="00FE742A" w:rsidRDefault="00881210" w:rsidP="00C632F2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FE742A">
              <w:t>Improving access to health and care services</w:t>
            </w:r>
            <w:r w:rsidR="00FE742A" w:rsidRPr="00FE742A">
              <w:t xml:space="preserve"> and increasing trust and confidence</w:t>
            </w:r>
          </w:p>
          <w:p w14:paraId="2759BB69" w14:textId="77777777" w:rsidR="00FE742A" w:rsidRPr="00FE742A" w:rsidRDefault="00FE742A" w:rsidP="00C632F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bCs/>
              </w:rPr>
            </w:pPr>
            <w:r w:rsidRPr="00FE742A">
              <w:t>Tackling immediate system pressures and improving resilience</w:t>
            </w:r>
          </w:p>
          <w:p w14:paraId="6CB82D27" w14:textId="77777777" w:rsidR="00FE742A" w:rsidRDefault="00FE742A" w:rsidP="00FE742A">
            <w:pPr>
              <w:spacing w:line="259" w:lineRule="auto"/>
              <w:rPr>
                <w:b/>
                <w:bCs/>
              </w:rPr>
            </w:pPr>
          </w:p>
          <w:p w14:paraId="447A73A0" w14:textId="77777777" w:rsidR="00196A3C" w:rsidRDefault="00196A3C" w:rsidP="00FE742A">
            <w:pPr>
              <w:spacing w:line="259" w:lineRule="auto"/>
              <w:rPr>
                <w:b/>
                <w:bCs/>
              </w:rPr>
            </w:pPr>
          </w:p>
          <w:p w14:paraId="6793A007" w14:textId="77777777" w:rsidR="00196A3C" w:rsidRDefault="00196A3C" w:rsidP="00FE742A">
            <w:pPr>
              <w:spacing w:line="259" w:lineRule="auto"/>
              <w:rPr>
                <w:b/>
                <w:bCs/>
              </w:rPr>
            </w:pPr>
          </w:p>
          <w:p w14:paraId="344E15FC" w14:textId="77777777" w:rsidR="00196A3C" w:rsidRDefault="00196A3C" w:rsidP="00FE742A">
            <w:pPr>
              <w:spacing w:line="259" w:lineRule="auto"/>
              <w:rPr>
                <w:b/>
                <w:bCs/>
              </w:rPr>
            </w:pPr>
          </w:p>
          <w:p w14:paraId="5E29B557" w14:textId="77777777" w:rsidR="00196A3C" w:rsidRDefault="00196A3C" w:rsidP="00FE742A">
            <w:pPr>
              <w:spacing w:line="259" w:lineRule="auto"/>
              <w:rPr>
                <w:b/>
                <w:bCs/>
              </w:rPr>
            </w:pPr>
          </w:p>
          <w:p w14:paraId="0F669D4A" w14:textId="77777777" w:rsidR="00196A3C" w:rsidRDefault="00196A3C" w:rsidP="00FE742A">
            <w:pPr>
              <w:spacing w:line="259" w:lineRule="auto"/>
              <w:rPr>
                <w:b/>
                <w:bCs/>
              </w:rPr>
            </w:pPr>
          </w:p>
          <w:p w14:paraId="251FE38A" w14:textId="77777777" w:rsidR="00FE742A" w:rsidRDefault="00FE742A" w:rsidP="00FE742A">
            <w:pPr>
              <w:spacing w:line="259" w:lineRule="auto"/>
              <w:rPr>
                <w:b/>
                <w:bCs/>
              </w:rPr>
            </w:pPr>
          </w:p>
          <w:p w14:paraId="788FA73D" w14:textId="77777777" w:rsidR="00FE742A" w:rsidRDefault="00FE742A" w:rsidP="00FE742A">
            <w:pPr>
              <w:spacing w:line="259" w:lineRule="auto"/>
              <w:rPr>
                <w:b/>
                <w:bCs/>
              </w:rPr>
            </w:pPr>
          </w:p>
          <w:p w14:paraId="082EDB98" w14:textId="77777777" w:rsidR="00FE742A" w:rsidRDefault="00FE742A" w:rsidP="00FE742A">
            <w:pPr>
              <w:spacing w:line="259" w:lineRule="auto"/>
              <w:rPr>
                <w:b/>
                <w:bCs/>
              </w:rPr>
            </w:pPr>
          </w:p>
          <w:p w14:paraId="56FC4837" w14:textId="33A663E1" w:rsidR="00FE742A" w:rsidRPr="00FE742A" w:rsidRDefault="00FE742A" w:rsidP="00FE742A">
            <w:pPr>
              <w:spacing w:line="259" w:lineRule="auto"/>
              <w:rPr>
                <w:b/>
                <w:bCs/>
              </w:rPr>
            </w:pPr>
          </w:p>
        </w:tc>
      </w:tr>
      <w:tr w:rsidR="005D587A" w14:paraId="40458ADA" w14:textId="77777777" w:rsidTr="00CA733F">
        <w:tc>
          <w:tcPr>
            <w:tcW w:w="9016" w:type="dxa"/>
            <w:gridSpan w:val="2"/>
          </w:tcPr>
          <w:p w14:paraId="361AE164" w14:textId="77777777" w:rsidR="005D587A" w:rsidRDefault="005D587A" w:rsidP="005D587A">
            <w:pPr>
              <w:spacing w:line="259" w:lineRule="auto"/>
            </w:pPr>
          </w:p>
        </w:tc>
      </w:tr>
      <w:tr w:rsidR="0008773C" w14:paraId="62A49409" w14:textId="77777777" w:rsidTr="00B93499">
        <w:tc>
          <w:tcPr>
            <w:tcW w:w="9016" w:type="dxa"/>
            <w:gridSpan w:val="2"/>
          </w:tcPr>
          <w:p w14:paraId="28786CD2" w14:textId="63264E9A" w:rsidR="0008773C" w:rsidRDefault="0008773C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Description of how you will deliver the aims of the project</w:t>
            </w:r>
            <w:r w:rsidR="0078682C">
              <w:rPr>
                <w:b/>
                <w:bCs/>
              </w:rPr>
              <w:t xml:space="preserve"> </w:t>
            </w:r>
            <w:r w:rsidR="002F5535">
              <w:rPr>
                <w:b/>
                <w:bCs/>
              </w:rPr>
              <w:t>(</w:t>
            </w:r>
            <w:proofErr w:type="spellStart"/>
            <w:r w:rsidR="002F5535">
              <w:rPr>
                <w:b/>
                <w:bCs/>
              </w:rPr>
              <w:t>ie</w:t>
            </w:r>
            <w:proofErr w:type="spellEnd"/>
            <w:r w:rsidR="002F5535">
              <w:rPr>
                <w:b/>
                <w:bCs/>
              </w:rPr>
              <w:t xml:space="preserve">: support and build on pop-up </w:t>
            </w:r>
            <w:r w:rsidR="00250EE4">
              <w:rPr>
                <w:b/>
                <w:bCs/>
              </w:rPr>
              <w:t>opportunities etc)</w:t>
            </w:r>
          </w:p>
          <w:p w14:paraId="49F4D255" w14:textId="37C7CEB3" w:rsidR="00FA2619" w:rsidRDefault="00630632" w:rsidP="00B05E05">
            <w:pPr>
              <w:jc w:val="both"/>
              <w:rPr>
                <w:i/>
                <w:iCs/>
              </w:rPr>
            </w:pPr>
            <w:r w:rsidRPr="00630632">
              <w:rPr>
                <w:i/>
                <w:iCs/>
              </w:rPr>
              <w:t>(enabling people to feel more confident about health and wellbeing and increasing the number of people accessing vaccination programmes across Coventry and Warwickshire</w:t>
            </w:r>
            <w:r w:rsidR="00FA2619">
              <w:rPr>
                <w:i/>
                <w:iCs/>
              </w:rPr>
              <w:t>)</w:t>
            </w:r>
          </w:p>
          <w:p w14:paraId="40F03D2E" w14:textId="77777777" w:rsidR="00401AD0" w:rsidRDefault="00401AD0" w:rsidP="00B05E05">
            <w:pPr>
              <w:jc w:val="both"/>
              <w:rPr>
                <w:i/>
                <w:iCs/>
              </w:rPr>
            </w:pPr>
          </w:p>
          <w:p w14:paraId="3E30469E" w14:textId="77777777" w:rsidR="00401AD0" w:rsidRDefault="00401AD0" w:rsidP="00B05E05">
            <w:pPr>
              <w:jc w:val="both"/>
              <w:rPr>
                <w:i/>
                <w:iCs/>
              </w:rPr>
            </w:pPr>
          </w:p>
          <w:p w14:paraId="12FA4DDB" w14:textId="77777777" w:rsidR="00401AD0" w:rsidRDefault="00401AD0" w:rsidP="00B05E05">
            <w:pPr>
              <w:jc w:val="both"/>
              <w:rPr>
                <w:i/>
                <w:iCs/>
              </w:rPr>
            </w:pPr>
          </w:p>
          <w:p w14:paraId="6155E9B3" w14:textId="77777777" w:rsidR="00401AD0" w:rsidRPr="00FA2619" w:rsidRDefault="00401AD0" w:rsidP="00B05E05">
            <w:pPr>
              <w:jc w:val="both"/>
              <w:rPr>
                <w:i/>
                <w:iCs/>
              </w:rPr>
            </w:pPr>
          </w:p>
          <w:p w14:paraId="4E7F1227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19E52CC9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318495F2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318F24A3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6EEDA9DD" w14:textId="77777777" w:rsidR="00630632" w:rsidRDefault="00630632" w:rsidP="00B05E05">
            <w:pPr>
              <w:jc w:val="both"/>
              <w:rPr>
                <w:b/>
                <w:bCs/>
              </w:rPr>
            </w:pPr>
          </w:p>
          <w:p w14:paraId="70C5784A" w14:textId="461A445F" w:rsidR="003030D1" w:rsidRPr="00EA7908" w:rsidRDefault="003030D1" w:rsidP="00B05E05">
            <w:pPr>
              <w:jc w:val="both"/>
              <w:rPr>
                <w:b/>
                <w:bCs/>
              </w:rPr>
            </w:pPr>
          </w:p>
        </w:tc>
      </w:tr>
      <w:tr w:rsidR="00401AD0" w14:paraId="4A18EFB5" w14:textId="77777777" w:rsidTr="00B93499">
        <w:tc>
          <w:tcPr>
            <w:tcW w:w="9016" w:type="dxa"/>
            <w:gridSpan w:val="2"/>
          </w:tcPr>
          <w:p w14:paraId="0C704522" w14:textId="0B9EF2FB" w:rsidR="00401AD0" w:rsidRDefault="00401AD0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 provide a brief outline of how you intend to measure the success and impact of your project (this can be expanded upon and/or changed </w:t>
            </w:r>
            <w:proofErr w:type="gramStart"/>
            <w:r>
              <w:rPr>
                <w:b/>
                <w:bCs/>
              </w:rPr>
              <w:t>at a later date</w:t>
            </w:r>
            <w:proofErr w:type="gramEnd"/>
            <w:r>
              <w:rPr>
                <w:b/>
                <w:bCs/>
              </w:rPr>
              <w:t xml:space="preserve"> if needed</w:t>
            </w:r>
            <w:r w:rsidR="00E6272F">
              <w:rPr>
                <w:b/>
                <w:bCs/>
              </w:rPr>
              <w:t>)</w:t>
            </w:r>
          </w:p>
        </w:tc>
      </w:tr>
      <w:tr w:rsidR="00E6272F" w14:paraId="47D6DE67" w14:textId="77777777" w:rsidTr="00B93499">
        <w:tc>
          <w:tcPr>
            <w:tcW w:w="9016" w:type="dxa"/>
            <w:gridSpan w:val="2"/>
          </w:tcPr>
          <w:p w14:paraId="503E2622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5A2209A8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3C7C5670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4E59295A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4BDC3B82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6B4E2DC0" w14:textId="77777777" w:rsidR="00E6272F" w:rsidRDefault="00E6272F" w:rsidP="00B05E05">
            <w:pPr>
              <w:jc w:val="both"/>
              <w:rPr>
                <w:b/>
                <w:bCs/>
              </w:rPr>
            </w:pPr>
          </w:p>
          <w:p w14:paraId="34E34315" w14:textId="77777777" w:rsidR="00220A78" w:rsidRDefault="00220A78" w:rsidP="00B05E05">
            <w:pPr>
              <w:jc w:val="both"/>
              <w:rPr>
                <w:b/>
                <w:bCs/>
              </w:rPr>
            </w:pPr>
          </w:p>
          <w:p w14:paraId="7A2DBDCA" w14:textId="77777777" w:rsidR="00220A78" w:rsidRDefault="00220A78" w:rsidP="00B05E05">
            <w:pPr>
              <w:jc w:val="both"/>
              <w:rPr>
                <w:b/>
                <w:bCs/>
              </w:rPr>
            </w:pPr>
          </w:p>
        </w:tc>
      </w:tr>
      <w:tr w:rsidR="00361EB2" w14:paraId="3F2306F5" w14:textId="77777777" w:rsidTr="00B93499">
        <w:tc>
          <w:tcPr>
            <w:tcW w:w="9016" w:type="dxa"/>
            <w:gridSpan w:val="2"/>
          </w:tcPr>
          <w:p w14:paraId="43E1F76F" w14:textId="77777777" w:rsidR="00361EB2" w:rsidRDefault="00361EB2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Anything else you would like to tell us in relation to </w:t>
            </w:r>
            <w:proofErr w:type="gramStart"/>
            <w:r>
              <w:rPr>
                <w:b/>
                <w:bCs/>
              </w:rPr>
              <w:t>securing</w:t>
            </w:r>
            <w:proofErr w:type="gramEnd"/>
            <w:r>
              <w:rPr>
                <w:b/>
                <w:bCs/>
              </w:rPr>
              <w:t xml:space="preserve"> this funding?</w:t>
            </w:r>
          </w:p>
          <w:p w14:paraId="3EE2CD53" w14:textId="77777777" w:rsidR="00361EB2" w:rsidRDefault="00361EB2" w:rsidP="00B05E05">
            <w:pPr>
              <w:jc w:val="both"/>
              <w:rPr>
                <w:b/>
                <w:bCs/>
              </w:rPr>
            </w:pPr>
          </w:p>
          <w:p w14:paraId="79ACD00B" w14:textId="77777777" w:rsidR="00361EB2" w:rsidRDefault="00361EB2" w:rsidP="00B05E05">
            <w:pPr>
              <w:jc w:val="both"/>
              <w:rPr>
                <w:b/>
                <w:bCs/>
              </w:rPr>
            </w:pPr>
          </w:p>
          <w:p w14:paraId="6AE54D4A" w14:textId="77777777" w:rsidR="00361EB2" w:rsidRDefault="00361EB2" w:rsidP="00B05E05">
            <w:pPr>
              <w:jc w:val="both"/>
              <w:rPr>
                <w:b/>
                <w:bCs/>
              </w:rPr>
            </w:pPr>
          </w:p>
          <w:p w14:paraId="2D7F5762" w14:textId="77777777" w:rsidR="00361EB2" w:rsidRDefault="00361EB2" w:rsidP="00B05E05">
            <w:pPr>
              <w:jc w:val="both"/>
              <w:rPr>
                <w:b/>
                <w:bCs/>
              </w:rPr>
            </w:pPr>
          </w:p>
          <w:p w14:paraId="2E4C2480" w14:textId="77777777" w:rsidR="00361EB2" w:rsidRDefault="00361EB2" w:rsidP="00B05E05">
            <w:pPr>
              <w:jc w:val="both"/>
              <w:rPr>
                <w:b/>
                <w:bCs/>
              </w:rPr>
            </w:pPr>
          </w:p>
          <w:p w14:paraId="191E6C07" w14:textId="59DF9A96" w:rsidR="00361EB2" w:rsidRDefault="00361EB2" w:rsidP="00B05E05">
            <w:pPr>
              <w:jc w:val="both"/>
              <w:rPr>
                <w:b/>
                <w:bCs/>
              </w:rPr>
            </w:pPr>
          </w:p>
        </w:tc>
      </w:tr>
      <w:tr w:rsidR="00220A78" w14:paraId="6D43C965" w14:textId="77777777" w:rsidTr="00B93499">
        <w:tc>
          <w:tcPr>
            <w:tcW w:w="9016" w:type="dxa"/>
            <w:gridSpan w:val="2"/>
          </w:tcPr>
          <w:p w14:paraId="6DCCF327" w14:textId="77777777" w:rsidR="00220A78" w:rsidRDefault="00305764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Please confirm the following statements</w:t>
            </w:r>
          </w:p>
          <w:p w14:paraId="6F83584D" w14:textId="77777777" w:rsidR="006573B6" w:rsidRDefault="006573B6" w:rsidP="00B05E05">
            <w:pPr>
              <w:jc w:val="both"/>
              <w:rPr>
                <w:b/>
                <w:bCs/>
              </w:rPr>
            </w:pPr>
          </w:p>
          <w:p w14:paraId="6CA95D8C" w14:textId="77777777" w:rsidR="006573B6" w:rsidRDefault="00305764" w:rsidP="00B05E05">
            <w:pPr>
              <w:jc w:val="both"/>
            </w:pPr>
            <w:r w:rsidRPr="00E3745F">
              <w:t xml:space="preserve">We understand that </w:t>
            </w:r>
            <w:r w:rsidR="00A06A45">
              <w:t>if successful in securing funding</w:t>
            </w:r>
            <w:r w:rsidR="006573B6">
              <w:t>:</w:t>
            </w:r>
          </w:p>
          <w:p w14:paraId="3DB9FDAA" w14:textId="77777777" w:rsidR="006573B6" w:rsidRDefault="006573B6" w:rsidP="00B05E05">
            <w:pPr>
              <w:jc w:val="both"/>
            </w:pPr>
          </w:p>
          <w:p w14:paraId="4FFBBE64" w14:textId="1559D9F9" w:rsidR="00305764" w:rsidRDefault="00C848E1" w:rsidP="00AB24FE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W</w:t>
            </w:r>
            <w:r w:rsidR="00A06A45">
              <w:t xml:space="preserve">e agree to complete a short </w:t>
            </w:r>
            <w:r w:rsidR="006573B6">
              <w:t>project closure report no more than 6 weeks after the project ends</w:t>
            </w:r>
            <w:r>
              <w:t xml:space="preserve">, which will include </w:t>
            </w:r>
            <w:r w:rsidR="00FC5575">
              <w:t>a measurement as to the success and impact of the project and lessons learnt</w:t>
            </w:r>
          </w:p>
          <w:p w14:paraId="44165B2A" w14:textId="77777777" w:rsidR="006573B6" w:rsidRDefault="006573B6" w:rsidP="00B05E05">
            <w:pPr>
              <w:jc w:val="both"/>
            </w:pPr>
          </w:p>
          <w:p w14:paraId="2641FD9B" w14:textId="48DCC6A9" w:rsidR="006573B6" w:rsidRDefault="006573B6" w:rsidP="00AB24FE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We will</w:t>
            </w:r>
            <w:r w:rsidR="00D55333">
              <w:t xml:space="preserve"> provide a short bi-weekly update to the VCFSE Programme Manager on the progress of the project</w:t>
            </w:r>
          </w:p>
          <w:p w14:paraId="0F97E4F0" w14:textId="77777777" w:rsidR="00D55333" w:rsidRDefault="00D55333" w:rsidP="00B05E05">
            <w:pPr>
              <w:jc w:val="both"/>
            </w:pPr>
          </w:p>
          <w:p w14:paraId="34B6F9A2" w14:textId="61339534" w:rsidR="00D55333" w:rsidRDefault="000B1507" w:rsidP="00AB24FE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We will provide documents which give assurance of our constitution and governance</w:t>
            </w:r>
            <w:r w:rsidR="00C848E1">
              <w:t xml:space="preserve"> as required</w:t>
            </w:r>
          </w:p>
          <w:p w14:paraId="6B84F85A" w14:textId="77777777" w:rsidR="00FC5575" w:rsidRDefault="00FC5575" w:rsidP="00B05E05">
            <w:pPr>
              <w:jc w:val="both"/>
            </w:pPr>
          </w:p>
          <w:p w14:paraId="010D21D9" w14:textId="7EA5075B" w:rsidR="006573B6" w:rsidRDefault="00FC5575" w:rsidP="00B05E05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That delivery of the project and use of the funds will be </w:t>
            </w:r>
            <w:r w:rsidR="00AB24FE">
              <w:t>complete no later than 31</w:t>
            </w:r>
            <w:r w:rsidR="00AB24FE" w:rsidRPr="00196A3C">
              <w:rPr>
                <w:vertAlign w:val="superscript"/>
              </w:rPr>
              <w:t>st</w:t>
            </w:r>
            <w:r w:rsidR="00AB24FE">
              <w:t xml:space="preserve"> March 2024</w:t>
            </w:r>
          </w:p>
          <w:p w14:paraId="339EC6F7" w14:textId="7794751A" w:rsidR="006573B6" w:rsidRPr="00E3745F" w:rsidRDefault="006573B6" w:rsidP="00B05E05">
            <w:pPr>
              <w:jc w:val="both"/>
            </w:pPr>
          </w:p>
        </w:tc>
      </w:tr>
      <w:tr w:rsidR="00AB24FE" w14:paraId="42F1FF3A" w14:textId="77777777" w:rsidTr="00B93499">
        <w:tc>
          <w:tcPr>
            <w:tcW w:w="9016" w:type="dxa"/>
            <w:gridSpan w:val="2"/>
          </w:tcPr>
          <w:p w14:paraId="6328AA1A" w14:textId="77777777" w:rsidR="00AB24FE" w:rsidRDefault="00AB24FE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Applicants signature on behalf of submitting organisation</w:t>
            </w:r>
          </w:p>
          <w:p w14:paraId="27F005E7" w14:textId="77777777" w:rsidR="00AB24FE" w:rsidRDefault="00AB24FE" w:rsidP="00B05E05">
            <w:pPr>
              <w:jc w:val="both"/>
              <w:rPr>
                <w:b/>
                <w:bCs/>
              </w:rPr>
            </w:pPr>
          </w:p>
          <w:p w14:paraId="5CB911F0" w14:textId="5E23BA9B" w:rsidR="00AB24FE" w:rsidRDefault="00AB24FE" w:rsidP="00B05E05">
            <w:pPr>
              <w:jc w:val="both"/>
              <w:rPr>
                <w:b/>
                <w:bCs/>
              </w:rPr>
            </w:pPr>
          </w:p>
        </w:tc>
      </w:tr>
      <w:tr w:rsidR="005972F5" w14:paraId="2501EAEB" w14:textId="77777777" w:rsidTr="00B93499">
        <w:tc>
          <w:tcPr>
            <w:tcW w:w="9016" w:type="dxa"/>
            <w:gridSpan w:val="2"/>
          </w:tcPr>
          <w:p w14:paraId="27008C04" w14:textId="3C081D7E" w:rsidR="005972F5" w:rsidRDefault="005972F5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Applicants name and position</w:t>
            </w:r>
          </w:p>
          <w:p w14:paraId="67A8EF7F" w14:textId="77777777" w:rsidR="005972F5" w:rsidRDefault="005972F5" w:rsidP="00B05E05">
            <w:pPr>
              <w:jc w:val="both"/>
              <w:rPr>
                <w:b/>
                <w:bCs/>
              </w:rPr>
            </w:pPr>
          </w:p>
          <w:p w14:paraId="245326BD" w14:textId="72F0782C" w:rsidR="005972F5" w:rsidRDefault="005972F5" w:rsidP="00B05E05">
            <w:pPr>
              <w:jc w:val="both"/>
              <w:rPr>
                <w:b/>
                <w:bCs/>
              </w:rPr>
            </w:pPr>
          </w:p>
        </w:tc>
      </w:tr>
      <w:tr w:rsidR="00AB24FE" w14:paraId="0968EAC4" w14:textId="77777777" w:rsidTr="00B93499">
        <w:tc>
          <w:tcPr>
            <w:tcW w:w="9016" w:type="dxa"/>
            <w:gridSpan w:val="2"/>
          </w:tcPr>
          <w:p w14:paraId="7725A292" w14:textId="77777777" w:rsidR="00AB24FE" w:rsidRDefault="00AB24FE" w:rsidP="00B05E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566AF569" w14:textId="77777777" w:rsidR="00AB24FE" w:rsidRDefault="00AB24FE" w:rsidP="00B05E05">
            <w:pPr>
              <w:jc w:val="both"/>
              <w:rPr>
                <w:b/>
                <w:bCs/>
              </w:rPr>
            </w:pPr>
          </w:p>
          <w:p w14:paraId="4DC493DA" w14:textId="72E653C5" w:rsidR="00AB24FE" w:rsidRDefault="00AB24FE" w:rsidP="00B05E05">
            <w:pPr>
              <w:jc w:val="both"/>
              <w:rPr>
                <w:b/>
                <w:bCs/>
              </w:rPr>
            </w:pPr>
          </w:p>
        </w:tc>
      </w:tr>
    </w:tbl>
    <w:p w14:paraId="53005ECA" w14:textId="77777777" w:rsidR="00A767F2" w:rsidRDefault="00A767F2" w:rsidP="00A767F2">
      <w:pPr>
        <w:rPr>
          <w:rFonts w:ascii="Arial" w:hAnsi="Arial" w:cs="Arial"/>
          <w:b/>
        </w:rPr>
      </w:pPr>
    </w:p>
    <w:p w14:paraId="34312041" w14:textId="77777777" w:rsidR="00361EB2" w:rsidRDefault="00361EB2" w:rsidP="00A767F2">
      <w:pPr>
        <w:rPr>
          <w:rFonts w:ascii="Arial" w:hAnsi="Arial" w:cs="Arial"/>
          <w:b/>
        </w:rPr>
      </w:pPr>
    </w:p>
    <w:p w14:paraId="1E6B0566" w14:textId="2C515DDE" w:rsidR="00A767F2" w:rsidRPr="00696317" w:rsidRDefault="00A767F2" w:rsidP="00A767F2">
      <w:pPr>
        <w:rPr>
          <w:rFonts w:ascii="Arial" w:hAnsi="Arial" w:cs="Arial"/>
        </w:rPr>
      </w:pPr>
      <w:r w:rsidRPr="00696317">
        <w:rPr>
          <w:rFonts w:ascii="Arial" w:hAnsi="Arial" w:cs="Arial"/>
          <w:b/>
        </w:rPr>
        <w:lastRenderedPageBreak/>
        <w:t>Protecting your data</w:t>
      </w:r>
    </w:p>
    <w:p w14:paraId="3FBB7A6B" w14:textId="0FAD6B33" w:rsidR="00A767F2" w:rsidRPr="00696317" w:rsidRDefault="00A767F2" w:rsidP="00A767F2">
      <w:pPr>
        <w:rPr>
          <w:rFonts w:ascii="Arial" w:hAnsi="Arial" w:cs="Arial"/>
        </w:rPr>
      </w:pPr>
      <w:r w:rsidRPr="00696317">
        <w:rPr>
          <w:rFonts w:ascii="Arial" w:hAnsi="Arial" w:cs="Arial"/>
        </w:rPr>
        <w:t xml:space="preserve">The information you provide will only be used for the purpose intended. </w:t>
      </w:r>
      <w:r>
        <w:rPr>
          <w:rFonts w:ascii="Arial" w:hAnsi="Arial" w:cs="Arial"/>
        </w:rPr>
        <w:t xml:space="preserve">By administering the Vaccination and Wellbeing funding </w:t>
      </w:r>
      <w:r w:rsidRPr="00696317">
        <w:rPr>
          <w:rFonts w:ascii="Arial" w:hAnsi="Arial" w:cs="Arial"/>
        </w:rPr>
        <w:t>2024/25</w:t>
      </w:r>
      <w:r>
        <w:rPr>
          <w:rFonts w:ascii="Arial" w:hAnsi="Arial" w:cs="Arial"/>
        </w:rPr>
        <w:t xml:space="preserve"> Warwickshire CAVA </w:t>
      </w:r>
      <w:r w:rsidRPr="00696317">
        <w:rPr>
          <w:rFonts w:ascii="Arial" w:hAnsi="Arial" w:cs="Arial"/>
        </w:rPr>
        <w:t xml:space="preserve">reserves the right to contact you in the coming months for feedback using the contact details provided. </w:t>
      </w:r>
    </w:p>
    <w:p w14:paraId="16542AAC" w14:textId="77777777" w:rsidR="00A767F2" w:rsidRDefault="00A767F2" w:rsidP="00A767F2">
      <w:pPr>
        <w:rPr>
          <w:rStyle w:val="Hyperlink"/>
          <w:rFonts w:ascii="Arial" w:hAnsi="Arial" w:cs="Arial"/>
          <w:color w:val="auto"/>
        </w:rPr>
      </w:pPr>
      <w:r w:rsidRPr="00696317">
        <w:rPr>
          <w:rFonts w:ascii="Arial" w:hAnsi="Arial" w:cs="Arial"/>
        </w:rPr>
        <w:t xml:space="preserve">The information will be stored on electronic equipment maintained by Warwickshire Community and Voluntary Action (Warwickshire CAVA). Warwickshire CAVA is registered with the Information Commissioner’s Office as a data controller under the Data Protection Act (1998). For more information and to view Warwickshire CAVA’s privacy policy please visit: </w:t>
      </w:r>
      <w:hyperlink r:id="rId9" w:history="1">
        <w:r w:rsidRPr="00696317">
          <w:rPr>
            <w:rStyle w:val="Hyperlink"/>
            <w:rFonts w:ascii="Arial" w:hAnsi="Arial" w:cs="Arial"/>
            <w:color w:val="auto"/>
          </w:rPr>
          <w:t>www.wcava.org.uk/privacy-policy</w:t>
        </w:r>
      </w:hyperlink>
    </w:p>
    <w:p w14:paraId="23EEBAE2" w14:textId="77777777" w:rsidR="00585D58" w:rsidRDefault="00585D58" w:rsidP="00A767F2">
      <w:pPr>
        <w:rPr>
          <w:rStyle w:val="Hyperlink"/>
        </w:rPr>
      </w:pPr>
    </w:p>
    <w:p w14:paraId="203337FE" w14:textId="77777777" w:rsidR="00585D58" w:rsidRDefault="00585D58" w:rsidP="00A767F2">
      <w:pPr>
        <w:rPr>
          <w:rStyle w:val="Hyperlink"/>
        </w:rPr>
      </w:pPr>
    </w:p>
    <w:p w14:paraId="27F5CB0F" w14:textId="77777777" w:rsidR="00585D58" w:rsidRDefault="00585D58" w:rsidP="00A767F2">
      <w:pPr>
        <w:rPr>
          <w:rStyle w:val="Hyperlink"/>
        </w:rPr>
      </w:pPr>
    </w:p>
    <w:p w14:paraId="779E7224" w14:textId="660C57E8" w:rsidR="00585D58" w:rsidRPr="004476D1" w:rsidRDefault="00585D58" w:rsidP="00A767F2">
      <w:pPr>
        <w:rPr>
          <w:rStyle w:val="Hyperlink"/>
          <w:b/>
          <w:bCs/>
          <w:color w:val="auto"/>
        </w:rPr>
      </w:pPr>
      <w:r w:rsidRPr="004476D1">
        <w:rPr>
          <w:rStyle w:val="Hyperlink"/>
          <w:b/>
          <w:bCs/>
          <w:color w:val="auto"/>
        </w:rPr>
        <w:t>FOR WCAVA</w:t>
      </w:r>
      <w:r w:rsidR="004476D1" w:rsidRPr="004476D1">
        <w:rPr>
          <w:rStyle w:val="Hyperlink"/>
          <w:b/>
          <w:bCs/>
          <w:color w:val="auto"/>
        </w:rPr>
        <w:t>/</w:t>
      </w:r>
      <w:r w:rsidRPr="004476D1">
        <w:rPr>
          <w:rStyle w:val="Hyperlink"/>
          <w:b/>
          <w:bCs/>
          <w:color w:val="auto"/>
        </w:rPr>
        <w:t>VCFSE Collaborative Office</w:t>
      </w:r>
      <w:r w:rsidR="004476D1" w:rsidRPr="004476D1">
        <w:rPr>
          <w:rStyle w:val="Hyperlink"/>
          <w:b/>
          <w:bCs/>
          <w:color w:val="auto"/>
        </w:rPr>
        <w:t xml:space="preserve"> Use Only</w:t>
      </w:r>
    </w:p>
    <w:p w14:paraId="1D05A98C" w14:textId="77777777" w:rsidR="00585D58" w:rsidRPr="00696317" w:rsidRDefault="00585D58" w:rsidP="00A767F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313"/>
      </w:tblGrid>
      <w:tr w:rsidR="00585D58" w:rsidRPr="00696317" w14:paraId="1F304398" w14:textId="77777777" w:rsidTr="004F71C4">
        <w:tc>
          <w:tcPr>
            <w:tcW w:w="4111" w:type="dxa"/>
            <w:shd w:val="clear" w:color="auto" w:fill="auto"/>
          </w:tcPr>
          <w:p w14:paraId="4BB2E4AE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 xml:space="preserve">Name of group applying for grant:  </w:t>
            </w:r>
          </w:p>
          <w:p w14:paraId="28FBB5BD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5B77D4EC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</w:tr>
      <w:tr w:rsidR="00585D58" w:rsidRPr="00696317" w14:paraId="47C71B31" w14:textId="77777777" w:rsidTr="004F71C4">
        <w:tc>
          <w:tcPr>
            <w:tcW w:w="4111" w:type="dxa"/>
            <w:shd w:val="clear" w:color="auto" w:fill="auto"/>
          </w:tcPr>
          <w:p w14:paraId="199DDA3D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Date application received:</w:t>
            </w:r>
          </w:p>
          <w:p w14:paraId="57CA1C97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7FB7C32A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</w:tr>
      <w:tr w:rsidR="00585D58" w:rsidRPr="00696317" w14:paraId="762BF0B8" w14:textId="77777777" w:rsidTr="004F71C4">
        <w:tc>
          <w:tcPr>
            <w:tcW w:w="4111" w:type="dxa"/>
            <w:shd w:val="clear" w:color="auto" w:fill="auto"/>
          </w:tcPr>
          <w:p w14:paraId="3C6B073C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Panel Date:</w:t>
            </w:r>
          </w:p>
          <w:p w14:paraId="710159DE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5BE18804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 xml:space="preserve">  </w:t>
            </w:r>
          </w:p>
        </w:tc>
      </w:tr>
      <w:tr w:rsidR="00585D58" w:rsidRPr="00696317" w14:paraId="3DEE1F76" w14:textId="77777777" w:rsidTr="004F71C4">
        <w:tc>
          <w:tcPr>
            <w:tcW w:w="4111" w:type="dxa"/>
            <w:shd w:val="clear" w:color="auto" w:fill="auto"/>
          </w:tcPr>
          <w:p w14:paraId="0EBEB8EF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Grant awarded:</w:t>
            </w:r>
          </w:p>
          <w:p w14:paraId="45C9667D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5A6DB60E" w14:textId="389693DE" w:rsidR="00585D58" w:rsidRPr="00696317" w:rsidRDefault="00361EB2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 xml:space="preserve">YES </w:t>
            </w:r>
            <w:proofErr w:type="gramStart"/>
            <w:r w:rsidRPr="00696317">
              <w:rPr>
                <w:rFonts w:ascii="Arial" w:hAnsi="Arial" w:cs="Arial"/>
              </w:rPr>
              <w:t>/</w:t>
            </w:r>
            <w:r w:rsidR="00585D58" w:rsidRPr="00696317">
              <w:rPr>
                <w:rFonts w:ascii="Arial" w:hAnsi="Arial" w:cs="Arial"/>
              </w:rPr>
              <w:t xml:space="preserve">  NO</w:t>
            </w:r>
            <w:proofErr w:type="gramEnd"/>
            <w:r w:rsidR="00585D58" w:rsidRPr="00696317">
              <w:rPr>
                <w:rFonts w:ascii="Arial" w:hAnsi="Arial" w:cs="Arial"/>
              </w:rPr>
              <w:t xml:space="preserve"> </w:t>
            </w:r>
          </w:p>
        </w:tc>
      </w:tr>
      <w:tr w:rsidR="00585D58" w:rsidRPr="00696317" w14:paraId="4A8590A4" w14:textId="77777777" w:rsidTr="004F71C4">
        <w:tc>
          <w:tcPr>
            <w:tcW w:w="4111" w:type="dxa"/>
            <w:shd w:val="clear" w:color="auto" w:fill="auto"/>
          </w:tcPr>
          <w:p w14:paraId="7339CCAD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Amount applied for:</w:t>
            </w:r>
          </w:p>
          <w:p w14:paraId="0B6E0EC0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18387FA5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£</w:t>
            </w:r>
          </w:p>
        </w:tc>
      </w:tr>
      <w:tr w:rsidR="00585D58" w:rsidRPr="00696317" w14:paraId="133CD4AA" w14:textId="77777777" w:rsidTr="004F71C4">
        <w:tc>
          <w:tcPr>
            <w:tcW w:w="4111" w:type="dxa"/>
            <w:shd w:val="clear" w:color="auto" w:fill="auto"/>
          </w:tcPr>
          <w:p w14:paraId="010ACA29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Amount awarded:</w:t>
            </w:r>
          </w:p>
        </w:tc>
        <w:tc>
          <w:tcPr>
            <w:tcW w:w="6379" w:type="dxa"/>
            <w:shd w:val="clear" w:color="auto" w:fill="auto"/>
          </w:tcPr>
          <w:p w14:paraId="15FA2D8F" w14:textId="77777777" w:rsidR="00585D58" w:rsidRPr="00696317" w:rsidRDefault="00585D58" w:rsidP="004F71C4">
            <w:pPr>
              <w:rPr>
                <w:rFonts w:ascii="Arial" w:hAnsi="Arial" w:cs="Arial"/>
              </w:rPr>
            </w:pPr>
            <w:r w:rsidRPr="00696317">
              <w:rPr>
                <w:rFonts w:ascii="Arial" w:hAnsi="Arial" w:cs="Arial"/>
              </w:rPr>
              <w:t>£</w:t>
            </w:r>
          </w:p>
          <w:p w14:paraId="39B2964D" w14:textId="77777777" w:rsidR="00585D58" w:rsidRPr="00696317" w:rsidRDefault="00585D58" w:rsidP="004F71C4">
            <w:pPr>
              <w:rPr>
                <w:rFonts w:ascii="Arial" w:hAnsi="Arial" w:cs="Arial"/>
              </w:rPr>
            </w:pPr>
          </w:p>
        </w:tc>
      </w:tr>
    </w:tbl>
    <w:p w14:paraId="570595BE" w14:textId="77777777" w:rsidR="00595FFD" w:rsidRPr="00B05E05" w:rsidRDefault="00595FFD" w:rsidP="00B05E05">
      <w:pPr>
        <w:jc w:val="both"/>
        <w:rPr>
          <w:b/>
          <w:bCs/>
          <w:sz w:val="36"/>
          <w:szCs w:val="36"/>
        </w:rPr>
      </w:pPr>
    </w:p>
    <w:sectPr w:rsidR="00595FFD" w:rsidRPr="00B0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2BA"/>
    <w:multiLevelType w:val="hybridMultilevel"/>
    <w:tmpl w:val="E9589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57C8"/>
    <w:multiLevelType w:val="hybridMultilevel"/>
    <w:tmpl w:val="918C309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C2C46"/>
    <w:multiLevelType w:val="hybridMultilevel"/>
    <w:tmpl w:val="813C5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F2075"/>
    <w:multiLevelType w:val="hybridMultilevel"/>
    <w:tmpl w:val="C7DA8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0718"/>
    <w:multiLevelType w:val="hybridMultilevel"/>
    <w:tmpl w:val="8806BE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6E71"/>
    <w:multiLevelType w:val="hybridMultilevel"/>
    <w:tmpl w:val="5EC0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00E8B"/>
    <w:multiLevelType w:val="hybridMultilevel"/>
    <w:tmpl w:val="3FD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901E9"/>
    <w:multiLevelType w:val="hybridMultilevel"/>
    <w:tmpl w:val="D5967D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E36C8"/>
    <w:multiLevelType w:val="hybridMultilevel"/>
    <w:tmpl w:val="D8F486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A5C50"/>
    <w:multiLevelType w:val="hybridMultilevel"/>
    <w:tmpl w:val="B30E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82119"/>
    <w:multiLevelType w:val="hybridMultilevel"/>
    <w:tmpl w:val="BF525C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08734">
    <w:abstractNumId w:val="5"/>
  </w:num>
  <w:num w:numId="2" w16cid:durableId="1606183796">
    <w:abstractNumId w:val="9"/>
  </w:num>
  <w:num w:numId="3" w16cid:durableId="1711763060">
    <w:abstractNumId w:val="2"/>
  </w:num>
  <w:num w:numId="4" w16cid:durableId="1406687099">
    <w:abstractNumId w:val="6"/>
  </w:num>
  <w:num w:numId="5" w16cid:durableId="1874922008">
    <w:abstractNumId w:val="10"/>
  </w:num>
  <w:num w:numId="6" w16cid:durableId="1459644158">
    <w:abstractNumId w:val="8"/>
  </w:num>
  <w:num w:numId="7" w16cid:durableId="352994082">
    <w:abstractNumId w:val="4"/>
  </w:num>
  <w:num w:numId="8" w16cid:durableId="2060282040">
    <w:abstractNumId w:val="3"/>
  </w:num>
  <w:num w:numId="9" w16cid:durableId="1424568141">
    <w:abstractNumId w:val="1"/>
  </w:num>
  <w:num w:numId="10" w16cid:durableId="473640270">
    <w:abstractNumId w:val="7"/>
  </w:num>
  <w:num w:numId="11" w16cid:durableId="19014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5"/>
    <w:rsid w:val="00000FF1"/>
    <w:rsid w:val="00016124"/>
    <w:rsid w:val="00037ADF"/>
    <w:rsid w:val="0004056F"/>
    <w:rsid w:val="00047758"/>
    <w:rsid w:val="00067643"/>
    <w:rsid w:val="000713BF"/>
    <w:rsid w:val="0008773C"/>
    <w:rsid w:val="000977A0"/>
    <w:rsid w:val="000A22E9"/>
    <w:rsid w:val="000A6389"/>
    <w:rsid w:val="000B1507"/>
    <w:rsid w:val="000C03AB"/>
    <w:rsid w:val="0010020B"/>
    <w:rsid w:val="00102A41"/>
    <w:rsid w:val="001060FD"/>
    <w:rsid w:val="00106F2A"/>
    <w:rsid w:val="001242E5"/>
    <w:rsid w:val="00140E89"/>
    <w:rsid w:val="00144BAB"/>
    <w:rsid w:val="001521C1"/>
    <w:rsid w:val="0016145B"/>
    <w:rsid w:val="0016503A"/>
    <w:rsid w:val="001721B3"/>
    <w:rsid w:val="001763E4"/>
    <w:rsid w:val="00177370"/>
    <w:rsid w:val="00190B05"/>
    <w:rsid w:val="00196A3C"/>
    <w:rsid w:val="001A6357"/>
    <w:rsid w:val="001D3317"/>
    <w:rsid w:val="00220A78"/>
    <w:rsid w:val="00250EE4"/>
    <w:rsid w:val="00275412"/>
    <w:rsid w:val="00287EA3"/>
    <w:rsid w:val="002C398E"/>
    <w:rsid w:val="002C55FA"/>
    <w:rsid w:val="002E42E9"/>
    <w:rsid w:val="002F5535"/>
    <w:rsid w:val="003030D1"/>
    <w:rsid w:val="00305764"/>
    <w:rsid w:val="00305E51"/>
    <w:rsid w:val="00307212"/>
    <w:rsid w:val="003169B4"/>
    <w:rsid w:val="0032014E"/>
    <w:rsid w:val="0033423F"/>
    <w:rsid w:val="003407F7"/>
    <w:rsid w:val="0034737F"/>
    <w:rsid w:val="00361EB2"/>
    <w:rsid w:val="003812A2"/>
    <w:rsid w:val="00392504"/>
    <w:rsid w:val="003A129B"/>
    <w:rsid w:val="003D2CD0"/>
    <w:rsid w:val="003D7B4F"/>
    <w:rsid w:val="003E32A1"/>
    <w:rsid w:val="003F3481"/>
    <w:rsid w:val="00401936"/>
    <w:rsid w:val="00401AD0"/>
    <w:rsid w:val="004060B2"/>
    <w:rsid w:val="00420BAB"/>
    <w:rsid w:val="004233C8"/>
    <w:rsid w:val="0042478F"/>
    <w:rsid w:val="004279B5"/>
    <w:rsid w:val="004328A3"/>
    <w:rsid w:val="00437B82"/>
    <w:rsid w:val="0044309D"/>
    <w:rsid w:val="00443EEE"/>
    <w:rsid w:val="004476D1"/>
    <w:rsid w:val="00447B23"/>
    <w:rsid w:val="00466007"/>
    <w:rsid w:val="00481F98"/>
    <w:rsid w:val="004829B5"/>
    <w:rsid w:val="0049247A"/>
    <w:rsid w:val="004B0F21"/>
    <w:rsid w:val="004D0570"/>
    <w:rsid w:val="004E1440"/>
    <w:rsid w:val="004E5264"/>
    <w:rsid w:val="005455E0"/>
    <w:rsid w:val="00585D58"/>
    <w:rsid w:val="00587D83"/>
    <w:rsid w:val="005948FD"/>
    <w:rsid w:val="005949E6"/>
    <w:rsid w:val="00595FFD"/>
    <w:rsid w:val="005972F5"/>
    <w:rsid w:val="005B281F"/>
    <w:rsid w:val="005B5626"/>
    <w:rsid w:val="005D587A"/>
    <w:rsid w:val="005E20FA"/>
    <w:rsid w:val="005E36EE"/>
    <w:rsid w:val="005E4838"/>
    <w:rsid w:val="00623040"/>
    <w:rsid w:val="00625DEA"/>
    <w:rsid w:val="00630632"/>
    <w:rsid w:val="00633D00"/>
    <w:rsid w:val="00637C0F"/>
    <w:rsid w:val="006415EA"/>
    <w:rsid w:val="006573B6"/>
    <w:rsid w:val="00661621"/>
    <w:rsid w:val="006A1E80"/>
    <w:rsid w:val="006A7ED5"/>
    <w:rsid w:val="006D5FA8"/>
    <w:rsid w:val="006E4FAE"/>
    <w:rsid w:val="007170ED"/>
    <w:rsid w:val="00746A8A"/>
    <w:rsid w:val="00750767"/>
    <w:rsid w:val="007669ED"/>
    <w:rsid w:val="0078682C"/>
    <w:rsid w:val="00786EC9"/>
    <w:rsid w:val="00793D38"/>
    <w:rsid w:val="007A0647"/>
    <w:rsid w:val="007D1BB3"/>
    <w:rsid w:val="007D6CD6"/>
    <w:rsid w:val="007D7452"/>
    <w:rsid w:val="007E0622"/>
    <w:rsid w:val="008053AD"/>
    <w:rsid w:val="00807D8F"/>
    <w:rsid w:val="008125A7"/>
    <w:rsid w:val="00837A18"/>
    <w:rsid w:val="00881210"/>
    <w:rsid w:val="008A5033"/>
    <w:rsid w:val="008C2612"/>
    <w:rsid w:val="00930195"/>
    <w:rsid w:val="0093112C"/>
    <w:rsid w:val="0093514B"/>
    <w:rsid w:val="00943649"/>
    <w:rsid w:val="009476DE"/>
    <w:rsid w:val="00951C64"/>
    <w:rsid w:val="00964376"/>
    <w:rsid w:val="00972C3D"/>
    <w:rsid w:val="00984A34"/>
    <w:rsid w:val="009A0D5A"/>
    <w:rsid w:val="009C52BA"/>
    <w:rsid w:val="009E5F16"/>
    <w:rsid w:val="00A032A9"/>
    <w:rsid w:val="00A06A45"/>
    <w:rsid w:val="00A358B9"/>
    <w:rsid w:val="00A52032"/>
    <w:rsid w:val="00A767F2"/>
    <w:rsid w:val="00AB0F48"/>
    <w:rsid w:val="00AB24FE"/>
    <w:rsid w:val="00AC13BC"/>
    <w:rsid w:val="00AC612C"/>
    <w:rsid w:val="00AD7DD0"/>
    <w:rsid w:val="00AE5F5E"/>
    <w:rsid w:val="00B05E05"/>
    <w:rsid w:val="00B25375"/>
    <w:rsid w:val="00B268FE"/>
    <w:rsid w:val="00B62E7B"/>
    <w:rsid w:val="00B74A8D"/>
    <w:rsid w:val="00B81753"/>
    <w:rsid w:val="00B83D1A"/>
    <w:rsid w:val="00BA08CC"/>
    <w:rsid w:val="00BE6E1D"/>
    <w:rsid w:val="00BF1F1F"/>
    <w:rsid w:val="00BF25B9"/>
    <w:rsid w:val="00C036E5"/>
    <w:rsid w:val="00C350F1"/>
    <w:rsid w:val="00C47DB0"/>
    <w:rsid w:val="00C50A88"/>
    <w:rsid w:val="00C632F2"/>
    <w:rsid w:val="00C848E1"/>
    <w:rsid w:val="00CB360A"/>
    <w:rsid w:val="00CC6727"/>
    <w:rsid w:val="00CF5CE6"/>
    <w:rsid w:val="00D22150"/>
    <w:rsid w:val="00D22F24"/>
    <w:rsid w:val="00D338D8"/>
    <w:rsid w:val="00D51822"/>
    <w:rsid w:val="00D54293"/>
    <w:rsid w:val="00D55333"/>
    <w:rsid w:val="00D62D90"/>
    <w:rsid w:val="00D93EFC"/>
    <w:rsid w:val="00D96B75"/>
    <w:rsid w:val="00D96FED"/>
    <w:rsid w:val="00DA5E93"/>
    <w:rsid w:val="00DA6B20"/>
    <w:rsid w:val="00DB1460"/>
    <w:rsid w:val="00E24D40"/>
    <w:rsid w:val="00E3745F"/>
    <w:rsid w:val="00E40424"/>
    <w:rsid w:val="00E452BE"/>
    <w:rsid w:val="00E6272F"/>
    <w:rsid w:val="00E65FA4"/>
    <w:rsid w:val="00E72ED8"/>
    <w:rsid w:val="00EA7908"/>
    <w:rsid w:val="00EA7F52"/>
    <w:rsid w:val="00EC429B"/>
    <w:rsid w:val="00ED495F"/>
    <w:rsid w:val="00EE3C72"/>
    <w:rsid w:val="00EE4156"/>
    <w:rsid w:val="00EE6A5A"/>
    <w:rsid w:val="00EF004A"/>
    <w:rsid w:val="00F116B9"/>
    <w:rsid w:val="00F171BE"/>
    <w:rsid w:val="00F4566B"/>
    <w:rsid w:val="00FA1D2C"/>
    <w:rsid w:val="00FA2619"/>
    <w:rsid w:val="00FB015A"/>
    <w:rsid w:val="00FB43CF"/>
    <w:rsid w:val="00FB48EB"/>
    <w:rsid w:val="00FC3AE6"/>
    <w:rsid w:val="00FC4F84"/>
    <w:rsid w:val="00FC5575"/>
    <w:rsid w:val="00FD7186"/>
    <w:rsid w:val="00FE0C59"/>
    <w:rsid w:val="00FE742A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04FA"/>
  <w15:chartTrackingRefBased/>
  <w15:docId w15:val="{E8DCC551-5B36-4A83-B537-31782D6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E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4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4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jones@wcav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.jones@wcav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cava.org.uk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7380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Jones</dc:creator>
  <cp:keywords/>
  <dc:description/>
  <cp:lastModifiedBy>Sarah Hill-Daniel</cp:lastModifiedBy>
  <cp:revision>2</cp:revision>
  <dcterms:created xsi:type="dcterms:W3CDTF">2024-12-13T10:37:00Z</dcterms:created>
  <dcterms:modified xsi:type="dcterms:W3CDTF">2024-12-13T10:37:00Z</dcterms:modified>
</cp:coreProperties>
</file>